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1FD27D" w14:textId="77777777" w:rsidR="00E964A8" w:rsidRDefault="00E964A8">
      <w:pPr>
        <w:widowControl w:val="0"/>
        <w:pBdr>
          <w:top w:val="nil"/>
          <w:left w:val="nil"/>
          <w:bottom w:val="nil"/>
          <w:right w:val="nil"/>
          <w:between w:val="nil"/>
        </w:pBdr>
        <w:spacing w:after="0" w:line="276" w:lineRule="auto"/>
        <w:rPr>
          <w:rFonts w:ascii="Arial" w:eastAsia="Arial" w:hAnsi="Arial" w:cs="Arial"/>
          <w:color w:val="000000"/>
        </w:rPr>
      </w:pPr>
    </w:p>
    <w:tbl>
      <w:tblPr>
        <w:tblStyle w:val="a2"/>
        <w:tblW w:w="12950" w:type="dxa"/>
        <w:tblBorders>
          <w:top w:val="nil"/>
          <w:left w:val="nil"/>
          <w:bottom w:val="nil"/>
          <w:right w:val="nil"/>
          <w:insideH w:val="nil"/>
          <w:insideV w:val="nil"/>
        </w:tblBorders>
        <w:tblLayout w:type="fixed"/>
        <w:tblLook w:val="0400" w:firstRow="0" w:lastRow="0" w:firstColumn="0" w:lastColumn="0" w:noHBand="0" w:noVBand="1"/>
      </w:tblPr>
      <w:tblGrid>
        <w:gridCol w:w="3237"/>
        <w:gridCol w:w="3237"/>
        <w:gridCol w:w="3238"/>
        <w:gridCol w:w="3238"/>
      </w:tblGrid>
      <w:tr w:rsidR="00E964A8" w14:paraId="486C9205" w14:textId="77777777">
        <w:tc>
          <w:tcPr>
            <w:tcW w:w="3237" w:type="dxa"/>
          </w:tcPr>
          <w:p w14:paraId="2BDACD31" w14:textId="77777777" w:rsidR="00E964A8" w:rsidRDefault="00FC5E67">
            <w:pPr>
              <w:jc w:val="center"/>
              <w:rPr>
                <w:color w:val="002060"/>
                <w:sz w:val="40"/>
                <w:szCs w:val="40"/>
              </w:rPr>
            </w:pPr>
            <w:r>
              <w:rPr>
                <w:rFonts w:ascii="Times New Roman" w:eastAsia="Times New Roman" w:hAnsi="Times New Roman" w:cs="Times New Roman"/>
                <w:noProof/>
                <w:color w:val="000000"/>
                <w:sz w:val="24"/>
                <w:szCs w:val="24"/>
                <w:lang w:val="en-US"/>
              </w:rPr>
              <w:drawing>
                <wp:inline distT="0" distB="0" distL="0" distR="0" wp14:anchorId="760B2CF7" wp14:editId="25C8E5DC">
                  <wp:extent cx="792667" cy="769802"/>
                  <wp:effectExtent l="0" t="0" r="0" b="0"/>
                  <wp:docPr id="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792667" cy="769802"/>
                          </a:xfrm>
                          <a:prstGeom prst="rect">
                            <a:avLst/>
                          </a:prstGeom>
                          <a:ln/>
                        </pic:spPr>
                      </pic:pic>
                    </a:graphicData>
                  </a:graphic>
                </wp:inline>
              </w:drawing>
            </w:r>
          </w:p>
        </w:tc>
        <w:tc>
          <w:tcPr>
            <w:tcW w:w="3237" w:type="dxa"/>
          </w:tcPr>
          <w:p w14:paraId="03FEAB18" w14:textId="77777777" w:rsidR="00E964A8" w:rsidRDefault="00FC5E67">
            <w:pPr>
              <w:tabs>
                <w:tab w:val="left" w:pos="996"/>
              </w:tabs>
              <w:rPr>
                <w:sz w:val="40"/>
                <w:szCs w:val="40"/>
              </w:rPr>
            </w:pPr>
            <w:r>
              <w:rPr>
                <w:sz w:val="40"/>
                <w:szCs w:val="40"/>
              </w:rPr>
              <w:tab/>
            </w:r>
            <w:r>
              <w:rPr>
                <w:rFonts w:ascii="Times New Roman" w:eastAsia="Times New Roman" w:hAnsi="Times New Roman" w:cs="Times New Roman"/>
                <w:noProof/>
                <w:color w:val="000000"/>
                <w:sz w:val="24"/>
                <w:szCs w:val="24"/>
                <w:lang w:val="en-US"/>
              </w:rPr>
              <w:drawing>
                <wp:inline distT="0" distB="0" distL="0" distR="0" wp14:anchorId="2726F294" wp14:editId="1C34E073">
                  <wp:extent cx="586740" cy="769620"/>
                  <wp:effectExtent l="0" t="0" r="0" b="0"/>
                  <wp:docPr id="11" name="image1.jpg" descr="embl%20USM%20nou"/>
                  <wp:cNvGraphicFramePr/>
                  <a:graphic xmlns:a="http://schemas.openxmlformats.org/drawingml/2006/main">
                    <a:graphicData uri="http://schemas.openxmlformats.org/drawingml/2006/picture">
                      <pic:pic xmlns:pic="http://schemas.openxmlformats.org/drawingml/2006/picture">
                        <pic:nvPicPr>
                          <pic:cNvPr id="0" name="image1.jpg" descr="embl%20USM%20nou"/>
                          <pic:cNvPicPr preferRelativeResize="0"/>
                        </pic:nvPicPr>
                        <pic:blipFill>
                          <a:blip r:embed="rId8"/>
                          <a:srcRect/>
                          <a:stretch>
                            <a:fillRect/>
                          </a:stretch>
                        </pic:blipFill>
                        <pic:spPr>
                          <a:xfrm>
                            <a:off x="0" y="0"/>
                            <a:ext cx="586740" cy="769620"/>
                          </a:xfrm>
                          <a:prstGeom prst="rect">
                            <a:avLst/>
                          </a:prstGeom>
                          <a:ln/>
                        </pic:spPr>
                      </pic:pic>
                    </a:graphicData>
                  </a:graphic>
                </wp:inline>
              </w:drawing>
            </w:r>
          </w:p>
        </w:tc>
        <w:tc>
          <w:tcPr>
            <w:tcW w:w="3238" w:type="dxa"/>
          </w:tcPr>
          <w:p w14:paraId="5BF66679" w14:textId="77777777" w:rsidR="00E964A8" w:rsidRDefault="00FC5E67">
            <w:pPr>
              <w:jc w:val="center"/>
              <w:rPr>
                <w:color w:val="002060"/>
                <w:sz w:val="40"/>
                <w:szCs w:val="40"/>
              </w:rPr>
            </w:pPr>
            <w:r>
              <w:rPr>
                <w:rFonts w:ascii="Times New Roman" w:eastAsia="Times New Roman" w:hAnsi="Times New Roman" w:cs="Times New Roman"/>
                <w:noProof/>
                <w:color w:val="000000"/>
                <w:sz w:val="24"/>
                <w:szCs w:val="24"/>
                <w:lang w:val="en-US"/>
              </w:rPr>
              <w:drawing>
                <wp:inline distT="0" distB="0" distL="0" distR="0" wp14:anchorId="33935699" wp14:editId="366DF59D">
                  <wp:extent cx="1143501" cy="808074"/>
                  <wp:effectExtent l="0" t="0" r="0" b="0"/>
                  <wp:docPr id="10" name="image2.jpg" descr="Image result for university kliment ohridski logo"/>
                  <wp:cNvGraphicFramePr/>
                  <a:graphic xmlns:a="http://schemas.openxmlformats.org/drawingml/2006/main">
                    <a:graphicData uri="http://schemas.openxmlformats.org/drawingml/2006/picture">
                      <pic:pic xmlns:pic="http://schemas.openxmlformats.org/drawingml/2006/picture">
                        <pic:nvPicPr>
                          <pic:cNvPr id="0" name="image2.jpg" descr="Image result for university kliment ohridski logo"/>
                          <pic:cNvPicPr preferRelativeResize="0"/>
                        </pic:nvPicPr>
                        <pic:blipFill>
                          <a:blip r:embed="rId9"/>
                          <a:srcRect/>
                          <a:stretch>
                            <a:fillRect/>
                          </a:stretch>
                        </pic:blipFill>
                        <pic:spPr>
                          <a:xfrm>
                            <a:off x="0" y="0"/>
                            <a:ext cx="1143501" cy="808074"/>
                          </a:xfrm>
                          <a:prstGeom prst="rect">
                            <a:avLst/>
                          </a:prstGeom>
                          <a:ln/>
                        </pic:spPr>
                      </pic:pic>
                    </a:graphicData>
                  </a:graphic>
                </wp:inline>
              </w:drawing>
            </w:r>
          </w:p>
        </w:tc>
        <w:tc>
          <w:tcPr>
            <w:tcW w:w="3238" w:type="dxa"/>
          </w:tcPr>
          <w:p w14:paraId="16C616FC" w14:textId="77777777" w:rsidR="00E964A8" w:rsidRDefault="00FC5E67">
            <w:pPr>
              <w:jc w:val="center"/>
              <w:rPr>
                <w:color w:val="002060"/>
                <w:sz w:val="40"/>
                <w:szCs w:val="40"/>
              </w:rPr>
            </w:pPr>
            <w:r>
              <w:rPr>
                <w:rFonts w:ascii="Times New Roman" w:eastAsia="Times New Roman" w:hAnsi="Times New Roman" w:cs="Times New Roman"/>
                <w:noProof/>
                <w:color w:val="000000"/>
                <w:sz w:val="24"/>
                <w:szCs w:val="24"/>
                <w:lang w:val="en-US"/>
              </w:rPr>
              <w:drawing>
                <wp:inline distT="0" distB="0" distL="0" distR="0" wp14:anchorId="33744D32" wp14:editId="0FC243BE">
                  <wp:extent cx="777240" cy="769620"/>
                  <wp:effectExtent l="0" t="0" r="0" b="0"/>
                  <wp:docPr id="12" name="image4.jpg" descr="University of Niš - Wikipedia"/>
                  <wp:cNvGraphicFramePr/>
                  <a:graphic xmlns:a="http://schemas.openxmlformats.org/drawingml/2006/main">
                    <a:graphicData uri="http://schemas.openxmlformats.org/drawingml/2006/picture">
                      <pic:pic xmlns:pic="http://schemas.openxmlformats.org/drawingml/2006/picture">
                        <pic:nvPicPr>
                          <pic:cNvPr id="0" name="image4.jpg" descr="University of Niš - Wikipedia"/>
                          <pic:cNvPicPr preferRelativeResize="0"/>
                        </pic:nvPicPr>
                        <pic:blipFill>
                          <a:blip r:embed="rId10"/>
                          <a:srcRect/>
                          <a:stretch>
                            <a:fillRect/>
                          </a:stretch>
                        </pic:blipFill>
                        <pic:spPr>
                          <a:xfrm>
                            <a:off x="0" y="0"/>
                            <a:ext cx="777240" cy="769620"/>
                          </a:xfrm>
                          <a:prstGeom prst="rect">
                            <a:avLst/>
                          </a:prstGeom>
                          <a:ln/>
                        </pic:spPr>
                      </pic:pic>
                    </a:graphicData>
                  </a:graphic>
                </wp:inline>
              </w:drawing>
            </w:r>
          </w:p>
        </w:tc>
      </w:tr>
      <w:tr w:rsidR="00E964A8" w14:paraId="01FBD19C" w14:textId="77777777">
        <w:tc>
          <w:tcPr>
            <w:tcW w:w="3237" w:type="dxa"/>
          </w:tcPr>
          <w:p w14:paraId="082AA6CE" w14:textId="77777777" w:rsidR="00E964A8" w:rsidRDefault="00FC5E67">
            <w:pPr>
              <w:jc w:val="center"/>
              <w:rPr>
                <w:color w:val="000000"/>
                <w:sz w:val="20"/>
                <w:szCs w:val="20"/>
              </w:rPr>
            </w:pPr>
            <w:r>
              <w:rPr>
                <w:color w:val="000000"/>
                <w:sz w:val="20"/>
                <w:szCs w:val="20"/>
              </w:rPr>
              <w:t>University of Bucharest</w:t>
            </w:r>
          </w:p>
        </w:tc>
        <w:tc>
          <w:tcPr>
            <w:tcW w:w="3237" w:type="dxa"/>
          </w:tcPr>
          <w:p w14:paraId="674DF045" w14:textId="77777777" w:rsidR="00E964A8" w:rsidRDefault="00FC5E67">
            <w:pPr>
              <w:tabs>
                <w:tab w:val="left" w:pos="996"/>
              </w:tabs>
              <w:jc w:val="center"/>
              <w:rPr>
                <w:sz w:val="20"/>
                <w:szCs w:val="20"/>
              </w:rPr>
            </w:pPr>
            <w:r>
              <w:rPr>
                <w:sz w:val="20"/>
                <w:szCs w:val="20"/>
              </w:rPr>
              <w:t>Moldova State University</w:t>
            </w:r>
          </w:p>
        </w:tc>
        <w:tc>
          <w:tcPr>
            <w:tcW w:w="3238" w:type="dxa"/>
          </w:tcPr>
          <w:p w14:paraId="34077330" w14:textId="77777777" w:rsidR="00E964A8" w:rsidRDefault="00FC5E67">
            <w:pPr>
              <w:jc w:val="center"/>
              <w:rPr>
                <w:sz w:val="20"/>
                <w:szCs w:val="20"/>
              </w:rPr>
            </w:pPr>
            <w:r>
              <w:rPr>
                <w:sz w:val="20"/>
                <w:szCs w:val="20"/>
              </w:rPr>
              <w:t>Sofia University „Sf. Kliment Ohridski”</w:t>
            </w:r>
          </w:p>
          <w:p w14:paraId="1CDAD666" w14:textId="77777777" w:rsidR="00E964A8" w:rsidRDefault="00E964A8">
            <w:pPr>
              <w:jc w:val="center"/>
              <w:rPr>
                <w:color w:val="000000"/>
                <w:sz w:val="20"/>
                <w:szCs w:val="20"/>
              </w:rPr>
            </w:pPr>
          </w:p>
        </w:tc>
        <w:tc>
          <w:tcPr>
            <w:tcW w:w="3238" w:type="dxa"/>
          </w:tcPr>
          <w:p w14:paraId="125FD85B" w14:textId="77777777" w:rsidR="00E964A8" w:rsidRDefault="00FC5E67">
            <w:pPr>
              <w:jc w:val="center"/>
              <w:rPr>
                <w:color w:val="000000"/>
                <w:sz w:val="20"/>
                <w:szCs w:val="20"/>
              </w:rPr>
            </w:pPr>
            <w:r>
              <w:rPr>
                <w:sz w:val="20"/>
                <w:szCs w:val="20"/>
              </w:rPr>
              <w:t>University of Niš</w:t>
            </w:r>
          </w:p>
        </w:tc>
      </w:tr>
    </w:tbl>
    <w:p w14:paraId="34A50A24" w14:textId="77777777" w:rsidR="00E964A8" w:rsidRPr="004E579A" w:rsidRDefault="00FC5E67" w:rsidP="00575804">
      <w:pPr>
        <w:pBdr>
          <w:top w:val="single" w:sz="4" w:space="10" w:color="auto"/>
        </w:pBdr>
        <w:spacing w:after="0" w:line="240" w:lineRule="auto"/>
        <w:jc w:val="center"/>
        <w:rPr>
          <w:color w:val="3B3838" w:themeColor="background2" w:themeShade="40"/>
          <w:sz w:val="72"/>
          <w:szCs w:val="72"/>
        </w:rPr>
      </w:pPr>
      <w:r w:rsidRPr="004E579A">
        <w:rPr>
          <w:color w:val="3B3838" w:themeColor="background2" w:themeShade="40"/>
          <w:sz w:val="72"/>
          <w:szCs w:val="72"/>
        </w:rPr>
        <w:t>The Regional Conference</w:t>
      </w:r>
    </w:p>
    <w:p w14:paraId="3A82D0F6" w14:textId="77777777" w:rsidR="00E964A8" w:rsidRPr="00575804" w:rsidRDefault="00FC5E67">
      <w:pPr>
        <w:jc w:val="center"/>
        <w:rPr>
          <w:color w:val="595959" w:themeColor="text1" w:themeTint="A6"/>
        </w:rPr>
      </w:pPr>
      <w:r w:rsidRPr="00575804">
        <w:rPr>
          <w:color w:val="595959" w:themeColor="text1" w:themeTint="A6"/>
        </w:rPr>
        <w:t xml:space="preserve"> (online)</w:t>
      </w:r>
    </w:p>
    <w:p w14:paraId="47973B98" w14:textId="77777777" w:rsidR="00E964A8" w:rsidRPr="00575804" w:rsidRDefault="00FC5E67">
      <w:pPr>
        <w:spacing w:after="0"/>
        <w:jc w:val="center"/>
        <w:rPr>
          <w:b/>
          <w:color w:val="2F5496" w:themeColor="accent5" w:themeShade="BF"/>
          <w:sz w:val="28"/>
          <w:szCs w:val="28"/>
        </w:rPr>
      </w:pPr>
      <w:r w:rsidRPr="00575804">
        <w:rPr>
          <w:b/>
          <w:color w:val="2F5496" w:themeColor="accent5" w:themeShade="BF"/>
          <w:sz w:val="28"/>
          <w:szCs w:val="28"/>
        </w:rPr>
        <w:t xml:space="preserve">30 years </w:t>
      </w:r>
    </w:p>
    <w:p w14:paraId="0FD601F9" w14:textId="77777777" w:rsidR="00E964A8" w:rsidRPr="00575804" w:rsidRDefault="00FC5E67">
      <w:pPr>
        <w:spacing w:after="0"/>
        <w:jc w:val="center"/>
        <w:rPr>
          <w:b/>
          <w:color w:val="2F5496" w:themeColor="accent5" w:themeShade="BF"/>
          <w:sz w:val="28"/>
          <w:szCs w:val="28"/>
        </w:rPr>
      </w:pPr>
      <w:r w:rsidRPr="00575804">
        <w:rPr>
          <w:b/>
          <w:color w:val="2F5496" w:themeColor="accent5" w:themeShade="BF"/>
          <w:sz w:val="28"/>
          <w:szCs w:val="28"/>
        </w:rPr>
        <w:t xml:space="preserve">of higher education in journalism and communication in Eastern Europe after 1989: </w:t>
      </w:r>
    </w:p>
    <w:p w14:paraId="20167970" w14:textId="77777777" w:rsidR="00E964A8" w:rsidRPr="00575804" w:rsidRDefault="00FC5E67">
      <w:pPr>
        <w:spacing w:after="0"/>
        <w:jc w:val="center"/>
        <w:rPr>
          <w:b/>
          <w:color w:val="2F5496" w:themeColor="accent5" w:themeShade="BF"/>
          <w:sz w:val="28"/>
          <w:szCs w:val="28"/>
        </w:rPr>
      </w:pPr>
      <w:r w:rsidRPr="00575804">
        <w:rPr>
          <w:b/>
          <w:color w:val="2F5496" w:themeColor="accent5" w:themeShade="BF"/>
          <w:sz w:val="28"/>
          <w:szCs w:val="28"/>
        </w:rPr>
        <w:t>From conquering the freedom of expression to embracing digital communication</w:t>
      </w:r>
    </w:p>
    <w:p w14:paraId="193D7836" w14:textId="77777777" w:rsidR="00E964A8" w:rsidRPr="00575804" w:rsidRDefault="00E964A8">
      <w:pPr>
        <w:spacing w:after="0"/>
        <w:jc w:val="center"/>
        <w:rPr>
          <w:b/>
          <w:color w:val="2F5496" w:themeColor="accent5" w:themeShade="BF"/>
          <w:sz w:val="28"/>
          <w:szCs w:val="28"/>
        </w:rPr>
      </w:pPr>
    </w:p>
    <w:p w14:paraId="66395DC5" w14:textId="77777777" w:rsidR="00E964A8" w:rsidRPr="00575804" w:rsidRDefault="00FC5E67">
      <w:pPr>
        <w:spacing w:after="0"/>
        <w:jc w:val="center"/>
        <w:rPr>
          <w:b/>
          <w:color w:val="2F5496" w:themeColor="accent5" w:themeShade="BF"/>
          <w:sz w:val="28"/>
          <w:szCs w:val="28"/>
        </w:rPr>
      </w:pPr>
      <w:r w:rsidRPr="00575804">
        <w:rPr>
          <w:b/>
          <w:color w:val="2F5496" w:themeColor="accent5" w:themeShade="BF"/>
          <w:sz w:val="28"/>
          <w:szCs w:val="28"/>
        </w:rPr>
        <w:t>30 godina</w:t>
      </w:r>
    </w:p>
    <w:p w14:paraId="41CF4A93" w14:textId="77777777" w:rsidR="00E964A8" w:rsidRPr="00575804" w:rsidRDefault="00FC5E67">
      <w:pPr>
        <w:spacing w:after="0"/>
        <w:jc w:val="center"/>
        <w:rPr>
          <w:b/>
          <w:color w:val="2F5496" w:themeColor="accent5" w:themeShade="BF"/>
          <w:sz w:val="28"/>
          <w:szCs w:val="28"/>
        </w:rPr>
      </w:pPr>
      <w:r w:rsidRPr="00575804">
        <w:rPr>
          <w:b/>
          <w:color w:val="2F5496" w:themeColor="accent5" w:themeShade="BF"/>
          <w:sz w:val="28"/>
          <w:szCs w:val="28"/>
        </w:rPr>
        <w:t xml:space="preserve"> novinarskog i komunikološkog visokog obrazovanja u Istočnoj Evropi nakon 1989: </w:t>
      </w:r>
    </w:p>
    <w:p w14:paraId="486CB47B" w14:textId="77777777" w:rsidR="00E964A8" w:rsidRPr="00575804" w:rsidRDefault="00FC5E67">
      <w:pPr>
        <w:spacing w:after="0"/>
        <w:jc w:val="center"/>
        <w:rPr>
          <w:b/>
          <w:color w:val="2F5496" w:themeColor="accent5" w:themeShade="BF"/>
          <w:sz w:val="28"/>
          <w:szCs w:val="28"/>
        </w:rPr>
      </w:pPr>
      <w:r w:rsidRPr="00575804">
        <w:rPr>
          <w:b/>
          <w:color w:val="2F5496" w:themeColor="accent5" w:themeShade="BF"/>
          <w:sz w:val="28"/>
          <w:szCs w:val="28"/>
        </w:rPr>
        <w:t>od osvajanja slobode izražavanja do digitalnih komunikacija</w:t>
      </w:r>
    </w:p>
    <w:p w14:paraId="0D54ACAD" w14:textId="77777777" w:rsidR="00E964A8" w:rsidRPr="00575804" w:rsidRDefault="00E964A8">
      <w:pPr>
        <w:spacing w:after="0"/>
        <w:jc w:val="center"/>
        <w:rPr>
          <w:b/>
          <w:color w:val="2F5496" w:themeColor="accent5" w:themeShade="BF"/>
          <w:sz w:val="28"/>
          <w:szCs w:val="28"/>
        </w:rPr>
      </w:pPr>
    </w:p>
    <w:p w14:paraId="04712219" w14:textId="77777777" w:rsidR="00E964A8" w:rsidRPr="00575804" w:rsidRDefault="00FC5E67">
      <w:pPr>
        <w:spacing w:after="0"/>
        <w:jc w:val="center"/>
        <w:rPr>
          <w:b/>
          <w:color w:val="2F5496" w:themeColor="accent5" w:themeShade="BF"/>
          <w:sz w:val="28"/>
          <w:szCs w:val="28"/>
        </w:rPr>
      </w:pPr>
      <w:r w:rsidRPr="00575804">
        <w:rPr>
          <w:b/>
          <w:color w:val="2F5496" w:themeColor="accent5" w:themeShade="BF"/>
          <w:sz w:val="28"/>
          <w:szCs w:val="28"/>
        </w:rPr>
        <w:t xml:space="preserve">30 години </w:t>
      </w:r>
    </w:p>
    <w:p w14:paraId="0335C3DF" w14:textId="77777777" w:rsidR="00E964A8" w:rsidRPr="00575804" w:rsidRDefault="00FC5E67">
      <w:pPr>
        <w:spacing w:after="0"/>
        <w:jc w:val="center"/>
        <w:rPr>
          <w:b/>
          <w:color w:val="2F5496" w:themeColor="accent5" w:themeShade="BF"/>
          <w:sz w:val="28"/>
          <w:szCs w:val="28"/>
        </w:rPr>
      </w:pPr>
      <w:r w:rsidRPr="00575804">
        <w:rPr>
          <w:b/>
          <w:color w:val="2F5496" w:themeColor="accent5" w:themeShade="BF"/>
          <w:sz w:val="28"/>
          <w:szCs w:val="28"/>
        </w:rPr>
        <w:t xml:space="preserve">висше образование по журналистика и комуникация в Източна Европа след 1989 г.: </w:t>
      </w:r>
    </w:p>
    <w:p w14:paraId="40A7EAA0" w14:textId="77777777" w:rsidR="00E964A8" w:rsidRPr="00575804" w:rsidRDefault="00FC5E67">
      <w:pPr>
        <w:spacing w:after="0"/>
        <w:jc w:val="center"/>
        <w:rPr>
          <w:b/>
          <w:color w:val="2F5496" w:themeColor="accent5" w:themeShade="BF"/>
          <w:sz w:val="28"/>
          <w:szCs w:val="28"/>
        </w:rPr>
      </w:pPr>
      <w:r w:rsidRPr="00575804">
        <w:rPr>
          <w:b/>
          <w:color w:val="2F5496" w:themeColor="accent5" w:themeShade="BF"/>
          <w:sz w:val="28"/>
          <w:szCs w:val="28"/>
        </w:rPr>
        <w:t>от усвояването на свободата на изразяване до дигиталната комуникация</w:t>
      </w:r>
    </w:p>
    <w:p w14:paraId="04E0C0D7" w14:textId="77777777" w:rsidR="00E964A8" w:rsidRPr="00575804" w:rsidRDefault="00E964A8">
      <w:pPr>
        <w:spacing w:after="0"/>
        <w:jc w:val="center"/>
        <w:rPr>
          <w:b/>
          <w:color w:val="2F5496" w:themeColor="accent5" w:themeShade="BF"/>
          <w:sz w:val="28"/>
          <w:szCs w:val="28"/>
        </w:rPr>
      </w:pPr>
    </w:p>
    <w:p w14:paraId="3D52B1E0" w14:textId="77777777" w:rsidR="00E964A8" w:rsidRPr="00575804" w:rsidRDefault="00FC5E67">
      <w:pPr>
        <w:spacing w:after="0"/>
        <w:jc w:val="center"/>
        <w:rPr>
          <w:b/>
          <w:color w:val="2F5496" w:themeColor="accent5" w:themeShade="BF"/>
          <w:sz w:val="28"/>
          <w:szCs w:val="28"/>
        </w:rPr>
      </w:pPr>
      <w:r w:rsidRPr="00575804">
        <w:rPr>
          <w:b/>
          <w:color w:val="2F5496" w:themeColor="accent5" w:themeShade="BF"/>
          <w:sz w:val="28"/>
          <w:szCs w:val="28"/>
        </w:rPr>
        <w:t xml:space="preserve">30 de ani </w:t>
      </w:r>
    </w:p>
    <w:p w14:paraId="287EB9F0" w14:textId="77777777" w:rsidR="00E964A8" w:rsidRPr="00575804" w:rsidRDefault="00FC5E67">
      <w:pPr>
        <w:spacing w:after="0"/>
        <w:jc w:val="center"/>
        <w:rPr>
          <w:b/>
          <w:color w:val="2F5496" w:themeColor="accent5" w:themeShade="BF"/>
          <w:sz w:val="28"/>
          <w:szCs w:val="28"/>
        </w:rPr>
      </w:pPr>
      <w:r w:rsidRPr="00575804">
        <w:rPr>
          <w:b/>
          <w:color w:val="2F5496" w:themeColor="accent5" w:themeShade="BF"/>
          <w:sz w:val="28"/>
          <w:szCs w:val="28"/>
        </w:rPr>
        <w:t xml:space="preserve">de învățământ jurnalistic și de comunicare în fostele țări comuniste din estul Europei: </w:t>
      </w:r>
    </w:p>
    <w:p w14:paraId="20B004AE" w14:textId="77777777" w:rsidR="00E964A8" w:rsidRDefault="00FC5E67">
      <w:pPr>
        <w:spacing w:after="0"/>
        <w:jc w:val="center"/>
        <w:rPr>
          <w:b/>
          <w:sz w:val="28"/>
          <w:szCs w:val="28"/>
        </w:rPr>
      </w:pPr>
      <w:r w:rsidRPr="00575804">
        <w:rPr>
          <w:b/>
          <w:color w:val="2F5496" w:themeColor="accent5" w:themeShade="BF"/>
          <w:sz w:val="28"/>
          <w:szCs w:val="28"/>
        </w:rPr>
        <w:t>de la cucerirea libertății de exprimare la comunicarea digitală</w:t>
      </w:r>
    </w:p>
    <w:p w14:paraId="1BB04E8C" w14:textId="77777777" w:rsidR="00E964A8" w:rsidRPr="004E579A" w:rsidRDefault="00FC5E67">
      <w:pPr>
        <w:jc w:val="center"/>
        <w:rPr>
          <w:b/>
          <w:color w:val="3B3838" w:themeColor="background2" w:themeShade="40"/>
          <w:sz w:val="56"/>
          <w:szCs w:val="56"/>
        </w:rPr>
      </w:pPr>
      <w:r w:rsidRPr="004E579A">
        <w:rPr>
          <w:b/>
          <w:color w:val="3B3838" w:themeColor="background2" w:themeShade="40"/>
          <w:sz w:val="56"/>
          <w:szCs w:val="56"/>
        </w:rPr>
        <w:lastRenderedPageBreak/>
        <w:t>Conference Programme</w:t>
      </w:r>
    </w:p>
    <w:p w14:paraId="00E0F624" w14:textId="77777777" w:rsidR="004E579A" w:rsidRPr="004E579A" w:rsidRDefault="004E579A">
      <w:pPr>
        <w:jc w:val="center"/>
        <w:rPr>
          <w:bCs/>
          <w:color w:val="3B3838" w:themeColor="background2" w:themeShade="40"/>
          <w:sz w:val="28"/>
          <w:szCs w:val="28"/>
        </w:rPr>
      </w:pPr>
    </w:p>
    <w:tbl>
      <w:tblPr>
        <w:tblStyle w:val="a3"/>
        <w:tblW w:w="12950" w:type="dxa"/>
        <w:tblBorders>
          <w:top w:val="single" w:sz="18" w:space="0" w:color="2E74B5" w:themeColor="accent1" w:themeShade="BF"/>
          <w:left w:val="single" w:sz="18" w:space="0" w:color="2E74B5" w:themeColor="accent1" w:themeShade="BF"/>
          <w:bottom w:val="single" w:sz="18" w:space="0" w:color="2E74B5" w:themeColor="accent1" w:themeShade="BF"/>
          <w:right w:val="single" w:sz="18" w:space="0" w:color="2E74B5" w:themeColor="accent1" w:themeShade="BF"/>
          <w:insideH w:val="single" w:sz="6" w:space="0" w:color="2E74B5" w:themeColor="accent1" w:themeShade="BF"/>
          <w:insideV w:val="single" w:sz="6" w:space="0" w:color="2E74B5" w:themeColor="accent1" w:themeShade="BF"/>
        </w:tblBorders>
        <w:tblLayout w:type="fixed"/>
        <w:tblLook w:val="0400" w:firstRow="0" w:lastRow="0" w:firstColumn="0" w:lastColumn="0" w:noHBand="0" w:noVBand="1"/>
      </w:tblPr>
      <w:tblGrid>
        <w:gridCol w:w="1144"/>
        <w:gridCol w:w="4078"/>
        <w:gridCol w:w="3792"/>
        <w:gridCol w:w="3936"/>
      </w:tblGrid>
      <w:tr w:rsidR="00E964A8" w14:paraId="0AA6FA62" w14:textId="77777777" w:rsidTr="00AD52C8">
        <w:tc>
          <w:tcPr>
            <w:tcW w:w="1144" w:type="dxa"/>
            <w:tcBorders>
              <w:top w:val="single" w:sz="18" w:space="0" w:color="2E74B5" w:themeColor="accent1" w:themeShade="BF"/>
              <w:bottom w:val="single" w:sz="6" w:space="0" w:color="2E74B5" w:themeColor="accent1" w:themeShade="BF"/>
            </w:tcBorders>
            <w:shd w:val="clear" w:color="auto" w:fill="D9E2F3" w:themeFill="accent5" w:themeFillTint="33"/>
          </w:tcPr>
          <w:p w14:paraId="0EBA2E17" w14:textId="77777777" w:rsidR="00E964A8" w:rsidRPr="004E579A" w:rsidRDefault="00FC5E67">
            <w:pPr>
              <w:rPr>
                <w:b/>
                <w:color w:val="3B3838" w:themeColor="background2" w:themeShade="40"/>
              </w:rPr>
            </w:pPr>
            <w:r w:rsidRPr="004E579A">
              <w:rPr>
                <w:b/>
                <w:color w:val="3B3838" w:themeColor="background2" w:themeShade="40"/>
              </w:rPr>
              <w:t>Bucharest</w:t>
            </w:r>
          </w:p>
          <w:p w14:paraId="1786E6C6" w14:textId="77777777" w:rsidR="00E964A8" w:rsidRPr="004E579A" w:rsidRDefault="00FC5E67">
            <w:pPr>
              <w:rPr>
                <w:b/>
                <w:color w:val="3B3838" w:themeColor="background2" w:themeShade="40"/>
              </w:rPr>
            </w:pPr>
            <w:r w:rsidRPr="004E579A">
              <w:rPr>
                <w:b/>
                <w:color w:val="3B3838" w:themeColor="background2" w:themeShade="40"/>
              </w:rPr>
              <w:t>time zone –  EEST / UTC+3:00</w:t>
            </w:r>
          </w:p>
          <w:p w14:paraId="2D4FF92C" w14:textId="77777777" w:rsidR="00E964A8" w:rsidRPr="004E579A" w:rsidRDefault="00E964A8">
            <w:pPr>
              <w:rPr>
                <w:color w:val="3B3838" w:themeColor="background2" w:themeShade="40"/>
              </w:rPr>
            </w:pPr>
          </w:p>
        </w:tc>
        <w:tc>
          <w:tcPr>
            <w:tcW w:w="11806" w:type="dxa"/>
            <w:gridSpan w:val="3"/>
            <w:tcBorders>
              <w:top w:val="single" w:sz="18" w:space="0" w:color="2E74B5" w:themeColor="accent1" w:themeShade="BF"/>
              <w:bottom w:val="single" w:sz="6" w:space="0" w:color="2E74B5" w:themeColor="accent1" w:themeShade="BF"/>
            </w:tcBorders>
            <w:shd w:val="clear" w:color="auto" w:fill="D9E2F3" w:themeFill="accent5" w:themeFillTint="33"/>
          </w:tcPr>
          <w:p w14:paraId="7016CC25" w14:textId="77777777" w:rsidR="00E964A8" w:rsidRDefault="00E964A8">
            <w:pPr>
              <w:jc w:val="center"/>
            </w:pPr>
          </w:p>
          <w:p w14:paraId="35A2AC5D" w14:textId="77777777" w:rsidR="00E964A8" w:rsidRPr="004E579A" w:rsidRDefault="00FC5E67">
            <w:pPr>
              <w:jc w:val="center"/>
              <w:rPr>
                <w:b/>
                <w:color w:val="3B3838" w:themeColor="background2" w:themeShade="40"/>
                <w:sz w:val="40"/>
                <w:szCs w:val="40"/>
              </w:rPr>
            </w:pPr>
            <w:r w:rsidRPr="004E579A">
              <w:rPr>
                <w:b/>
                <w:color w:val="3B3838" w:themeColor="background2" w:themeShade="40"/>
                <w:sz w:val="40"/>
                <w:szCs w:val="40"/>
              </w:rPr>
              <w:t>Day 1</w:t>
            </w:r>
          </w:p>
          <w:p w14:paraId="3CBB4E9E" w14:textId="77777777" w:rsidR="00E964A8" w:rsidRPr="004E579A" w:rsidRDefault="00FC5E67">
            <w:pPr>
              <w:jc w:val="center"/>
              <w:rPr>
                <w:bCs/>
                <w:color w:val="3B3838" w:themeColor="background2" w:themeShade="40"/>
              </w:rPr>
            </w:pPr>
            <w:r w:rsidRPr="004E579A">
              <w:rPr>
                <w:bCs/>
                <w:color w:val="3B3838" w:themeColor="background2" w:themeShade="40"/>
              </w:rPr>
              <w:t>Thursday, May 20, 2021</w:t>
            </w:r>
          </w:p>
          <w:p w14:paraId="78C3CD46" w14:textId="77777777" w:rsidR="00E964A8" w:rsidRDefault="00E964A8"/>
        </w:tc>
      </w:tr>
      <w:tr w:rsidR="00E964A8" w14:paraId="613A63A1" w14:textId="77777777" w:rsidTr="00AD52C8">
        <w:tc>
          <w:tcPr>
            <w:tcW w:w="1144" w:type="dxa"/>
            <w:tcBorders>
              <w:top w:val="single" w:sz="6" w:space="0" w:color="2E74B5" w:themeColor="accent1" w:themeShade="BF"/>
            </w:tcBorders>
          </w:tcPr>
          <w:p w14:paraId="42E03022" w14:textId="77777777" w:rsidR="00E964A8" w:rsidRPr="004E579A" w:rsidRDefault="00FC5E67">
            <w:pPr>
              <w:rPr>
                <w:color w:val="3B3838" w:themeColor="background2" w:themeShade="40"/>
              </w:rPr>
            </w:pPr>
            <w:r w:rsidRPr="004E579A">
              <w:rPr>
                <w:color w:val="3B3838" w:themeColor="background2" w:themeShade="40"/>
              </w:rPr>
              <w:t>10.00-</w:t>
            </w:r>
          </w:p>
          <w:p w14:paraId="2DA35A79" w14:textId="77777777" w:rsidR="00E964A8" w:rsidRPr="004E579A" w:rsidRDefault="00FC5E67">
            <w:pPr>
              <w:rPr>
                <w:color w:val="3B3838" w:themeColor="background2" w:themeShade="40"/>
              </w:rPr>
            </w:pPr>
            <w:r w:rsidRPr="004E579A">
              <w:rPr>
                <w:color w:val="3B3838" w:themeColor="background2" w:themeShade="40"/>
              </w:rPr>
              <w:t>12.00</w:t>
            </w:r>
          </w:p>
        </w:tc>
        <w:tc>
          <w:tcPr>
            <w:tcW w:w="11806" w:type="dxa"/>
            <w:gridSpan w:val="3"/>
            <w:tcBorders>
              <w:top w:val="single" w:sz="6" w:space="0" w:color="2E74B5" w:themeColor="accent1" w:themeShade="BF"/>
            </w:tcBorders>
          </w:tcPr>
          <w:p w14:paraId="6ED2B0CA" w14:textId="77777777" w:rsidR="00E964A8" w:rsidRPr="004E579A" w:rsidRDefault="00FC5E67">
            <w:pPr>
              <w:jc w:val="center"/>
              <w:rPr>
                <w:b/>
                <w:sz w:val="28"/>
                <w:szCs w:val="28"/>
              </w:rPr>
            </w:pPr>
            <w:r w:rsidRPr="004E579A">
              <w:rPr>
                <w:b/>
                <w:sz w:val="28"/>
                <w:szCs w:val="28"/>
              </w:rPr>
              <w:t>Opening Session</w:t>
            </w:r>
          </w:p>
          <w:p w14:paraId="23D5379C" w14:textId="77777777" w:rsidR="00E964A8" w:rsidRDefault="00FC5E67">
            <w:pPr>
              <w:jc w:val="center"/>
              <w:rPr>
                <w:b/>
              </w:rPr>
            </w:pPr>
            <w:r>
              <w:rPr>
                <w:b/>
              </w:rPr>
              <w:t>Welcome Speech – Marian Preda, Rector of the University of Bucharest</w:t>
            </w:r>
          </w:p>
          <w:p w14:paraId="45C329D2" w14:textId="77777777" w:rsidR="00E964A8" w:rsidRDefault="00E964A8">
            <w:pPr>
              <w:rPr>
                <w:b/>
              </w:rPr>
            </w:pPr>
          </w:p>
          <w:p w14:paraId="6B28486F" w14:textId="77777777" w:rsidR="00E964A8" w:rsidRPr="00AD52C8" w:rsidRDefault="00FC5E67">
            <w:pPr>
              <w:jc w:val="center"/>
              <w:rPr>
                <w:b/>
                <w:sz w:val="28"/>
                <w:szCs w:val="28"/>
              </w:rPr>
            </w:pPr>
            <w:r w:rsidRPr="00AD52C8">
              <w:rPr>
                <w:b/>
                <w:sz w:val="28"/>
                <w:szCs w:val="28"/>
              </w:rPr>
              <w:t>Panel: Higher education in journalism and communication in Eastern Europe after 1989</w:t>
            </w:r>
          </w:p>
          <w:p w14:paraId="429DBFC1" w14:textId="77777777" w:rsidR="00AD52C8" w:rsidRDefault="00AD52C8">
            <w:pPr>
              <w:jc w:val="center"/>
              <w:rPr>
                <w:b/>
                <w:bCs/>
              </w:rPr>
            </w:pPr>
          </w:p>
          <w:p w14:paraId="036FC0CA" w14:textId="40060940" w:rsidR="00E964A8" w:rsidRDefault="00FC5E67">
            <w:pPr>
              <w:jc w:val="center"/>
            </w:pPr>
            <w:r w:rsidRPr="00AD52C8">
              <w:rPr>
                <w:b/>
                <w:bCs/>
              </w:rPr>
              <w:t>Speakers:</w:t>
            </w:r>
            <w:r>
              <w:t xml:space="preserve"> Antonio Momoc, Dean of the Faculty of Journalism and Communication Studies, University of Bucharest</w:t>
            </w:r>
          </w:p>
          <w:p w14:paraId="7143BF99" w14:textId="77777777" w:rsidR="00E964A8" w:rsidRDefault="00FC5E67">
            <w:pPr>
              <w:jc w:val="center"/>
            </w:pPr>
            <w:r>
              <w:t>Georgeta Stepanov, Dean of the  Faculty of Journalism and Communication Sciences, Moldova State University</w:t>
            </w:r>
          </w:p>
          <w:p w14:paraId="4F1A55F4" w14:textId="77777777" w:rsidR="00E964A8" w:rsidRDefault="00FC5E67">
            <w:pPr>
              <w:jc w:val="center"/>
            </w:pPr>
            <w:r>
              <w:t>Neven Obradović, Head of Department of Communication and Journalism, Faculty of Philosophy, University of Niš</w:t>
            </w:r>
          </w:p>
          <w:p w14:paraId="406057C5" w14:textId="77777777" w:rsidR="00E964A8" w:rsidRDefault="00FC5E67">
            <w:pPr>
              <w:jc w:val="center"/>
            </w:pPr>
            <w:r>
              <w:t>Orlin Spassov, Head of Department of Radio and Television, Sofia University „Sf. Kliment Odhirski”</w:t>
            </w:r>
          </w:p>
          <w:p w14:paraId="4B13EA25" w14:textId="77777777" w:rsidR="00E964A8" w:rsidRDefault="00E964A8"/>
          <w:p w14:paraId="560A7584" w14:textId="77777777" w:rsidR="00E964A8" w:rsidRDefault="00BC7346">
            <w:pPr>
              <w:jc w:val="center"/>
            </w:pPr>
            <w:hyperlink r:id="rId11">
              <w:r w:rsidR="00FC5E67">
                <w:rPr>
                  <w:color w:val="1155CC"/>
                  <w:u w:val="single"/>
                </w:rPr>
                <w:t>https://unibuc.webex.com/unibuc/onstage/g.php?MTID=eb334a0688dcdcf51cfa2d9356ea8bb98</w:t>
              </w:r>
            </w:hyperlink>
          </w:p>
          <w:p w14:paraId="6A4B2E41" w14:textId="77777777" w:rsidR="00E964A8" w:rsidRDefault="00E964A8">
            <w:pPr>
              <w:rPr>
                <w:color w:val="0000FF"/>
              </w:rPr>
            </w:pPr>
          </w:p>
        </w:tc>
      </w:tr>
      <w:tr w:rsidR="00E964A8" w14:paraId="14A8D47A" w14:textId="77777777" w:rsidTr="00AD52C8">
        <w:tc>
          <w:tcPr>
            <w:tcW w:w="1144" w:type="dxa"/>
            <w:tcBorders>
              <w:bottom w:val="single" w:sz="6" w:space="0" w:color="2E74B5" w:themeColor="accent1" w:themeShade="BF"/>
            </w:tcBorders>
          </w:tcPr>
          <w:p w14:paraId="180D0689" w14:textId="77777777" w:rsidR="00E964A8" w:rsidRPr="004E579A" w:rsidRDefault="00FC5E67">
            <w:pPr>
              <w:rPr>
                <w:color w:val="3B3838" w:themeColor="background2" w:themeShade="40"/>
              </w:rPr>
            </w:pPr>
            <w:r w:rsidRPr="004E579A">
              <w:rPr>
                <w:color w:val="3B3838" w:themeColor="background2" w:themeShade="40"/>
              </w:rPr>
              <w:t>12.00-</w:t>
            </w:r>
          </w:p>
          <w:p w14:paraId="46C07097" w14:textId="77777777" w:rsidR="00E964A8" w:rsidRPr="004E579A" w:rsidRDefault="00FC5E67">
            <w:pPr>
              <w:rPr>
                <w:color w:val="3B3838" w:themeColor="background2" w:themeShade="40"/>
              </w:rPr>
            </w:pPr>
            <w:r w:rsidRPr="004E579A">
              <w:rPr>
                <w:color w:val="3B3838" w:themeColor="background2" w:themeShade="40"/>
              </w:rPr>
              <w:t>14.00</w:t>
            </w:r>
          </w:p>
        </w:tc>
        <w:tc>
          <w:tcPr>
            <w:tcW w:w="4078" w:type="dxa"/>
            <w:tcBorders>
              <w:bottom w:val="single" w:sz="6" w:space="0" w:color="2E74B5" w:themeColor="accent1" w:themeShade="BF"/>
            </w:tcBorders>
          </w:tcPr>
          <w:p w14:paraId="5FAC1AE2" w14:textId="77777777" w:rsidR="00E964A8" w:rsidRDefault="00FC5E67">
            <w:pPr>
              <w:jc w:val="center"/>
            </w:pPr>
            <w:r>
              <w:rPr>
                <w:color w:val="0000FF"/>
              </w:rPr>
              <w:t xml:space="preserve"> </w:t>
            </w:r>
            <w:r>
              <w:t>Parallel Session 1.</w:t>
            </w:r>
          </w:p>
          <w:p w14:paraId="68903B9F" w14:textId="77777777" w:rsidR="00E964A8" w:rsidRPr="004E579A" w:rsidRDefault="00FC5E67">
            <w:pPr>
              <w:jc w:val="center"/>
              <w:rPr>
                <w:sz w:val="24"/>
                <w:szCs w:val="24"/>
              </w:rPr>
            </w:pPr>
            <w:r w:rsidRPr="004E579A">
              <w:rPr>
                <w:b/>
                <w:sz w:val="24"/>
                <w:szCs w:val="24"/>
              </w:rPr>
              <w:t>Istoria învățământului jurnalistic și domenii de graniță (in Romanian)</w:t>
            </w:r>
          </w:p>
          <w:p w14:paraId="004C35B5" w14:textId="77777777" w:rsidR="00E964A8" w:rsidRDefault="00BC7346">
            <w:pPr>
              <w:jc w:val="center"/>
            </w:pPr>
            <w:hyperlink r:id="rId12">
              <w:r w:rsidR="00FC5E67">
                <w:rPr>
                  <w:color w:val="1155CC"/>
                  <w:u w:val="single"/>
                </w:rPr>
                <w:t>https://unibuc.webex.com/unibuc/onstage/g.php?MTID=e1ebbd5a6c9c60b8f7888f1d37af30d63</w:t>
              </w:r>
            </w:hyperlink>
          </w:p>
          <w:p w14:paraId="69BF4529" w14:textId="77777777" w:rsidR="00E964A8" w:rsidRDefault="00E964A8">
            <w:pPr>
              <w:jc w:val="center"/>
            </w:pPr>
          </w:p>
          <w:p w14:paraId="69CD1CE9" w14:textId="77777777" w:rsidR="00E964A8" w:rsidRPr="004E579A" w:rsidRDefault="00FC5E67">
            <w:pPr>
              <w:jc w:val="center"/>
              <w:rPr>
                <w:b/>
                <w:bCs/>
              </w:rPr>
            </w:pPr>
            <w:r w:rsidRPr="004E579A">
              <w:rPr>
                <w:b/>
                <w:bCs/>
              </w:rPr>
              <w:t xml:space="preserve">Moderators: </w:t>
            </w:r>
          </w:p>
          <w:p w14:paraId="78569F0D" w14:textId="32DABE4F" w:rsidR="00E964A8" w:rsidRDefault="00FC5E67" w:rsidP="00AD52C8">
            <w:pPr>
              <w:jc w:val="center"/>
            </w:pPr>
            <w:r>
              <w:t>Marian Petcu (Universitatea din București), Mihail Guzun (Universitatea de Stat din Moldova)</w:t>
            </w:r>
          </w:p>
          <w:p w14:paraId="2E209C4D" w14:textId="77777777" w:rsidR="00E964A8" w:rsidRDefault="00FC5E67">
            <w:r>
              <w:lastRenderedPageBreak/>
              <w:t>Marian Petcu (Universitatea din București)</w:t>
            </w:r>
          </w:p>
          <w:p w14:paraId="34190313" w14:textId="77777777" w:rsidR="00E964A8" w:rsidRDefault="00FC5E67">
            <w:pPr>
              <w:rPr>
                <w:i/>
              </w:rPr>
            </w:pPr>
            <w:r>
              <w:rPr>
                <w:i/>
              </w:rPr>
              <w:t>Învățământul jurnalistic în România – o perspectivă istorică.</w:t>
            </w:r>
          </w:p>
          <w:p w14:paraId="3E97C638" w14:textId="77777777" w:rsidR="00E964A8" w:rsidRDefault="00E964A8">
            <w:pPr>
              <w:rPr>
                <w:i/>
              </w:rPr>
            </w:pPr>
          </w:p>
          <w:p w14:paraId="5F9C35C6" w14:textId="77777777" w:rsidR="00E964A8" w:rsidRDefault="00FC5E67">
            <w:r>
              <w:t>Mihail Guzun (Universitatea de Stat din Moldova)</w:t>
            </w:r>
          </w:p>
          <w:p w14:paraId="06C7C832" w14:textId="77777777" w:rsidR="00E964A8" w:rsidRDefault="00FC5E67">
            <w:pPr>
              <w:rPr>
                <w:i/>
              </w:rPr>
            </w:pPr>
            <w:r>
              <w:rPr>
                <w:i/>
              </w:rPr>
              <w:t>Învățământul jurnalistic minus spoiala ideologizată plus alfabetul latin: dintr-o perspectivă… trăită.</w:t>
            </w:r>
          </w:p>
          <w:p w14:paraId="3957E2C8" w14:textId="77777777" w:rsidR="00E964A8" w:rsidRDefault="00E964A8">
            <w:pPr>
              <w:rPr>
                <w:i/>
              </w:rPr>
            </w:pPr>
          </w:p>
          <w:p w14:paraId="7BA3EA78" w14:textId="77777777" w:rsidR="00E964A8" w:rsidRDefault="00FC5E67">
            <w:r>
              <w:t>Bogdan Dumitru (Universitatea din București)</w:t>
            </w:r>
          </w:p>
          <w:p w14:paraId="5A66F94D" w14:textId="77777777" w:rsidR="00E964A8" w:rsidRDefault="00FC5E67">
            <w:pPr>
              <w:rPr>
                <w:i/>
              </w:rPr>
            </w:pPr>
            <w:r>
              <w:rPr>
                <w:i/>
              </w:rPr>
              <w:t>Comunicare și Relații Publice. Arhitectura primului program de profil din mediul universitar românesc.</w:t>
            </w:r>
          </w:p>
          <w:p w14:paraId="3B76D49E" w14:textId="77777777" w:rsidR="00E964A8" w:rsidRDefault="00E964A8">
            <w:pPr>
              <w:rPr>
                <w:i/>
              </w:rPr>
            </w:pPr>
          </w:p>
          <w:p w14:paraId="58C77C7A" w14:textId="77777777" w:rsidR="00E964A8" w:rsidRDefault="00FC5E67">
            <w:r>
              <w:t>Georgeta Stepanov (Universitatea de Stat din Moldova)</w:t>
            </w:r>
          </w:p>
          <w:p w14:paraId="77FF2E4E" w14:textId="77777777" w:rsidR="00E964A8" w:rsidRDefault="00FC5E67">
            <w:pPr>
              <w:rPr>
                <w:i/>
              </w:rPr>
            </w:pPr>
            <w:r>
              <w:rPr>
                <w:i/>
              </w:rPr>
              <w:t>Formarea competenţelor profesionale în învăţământul superior de profil jurnalistic.</w:t>
            </w:r>
          </w:p>
          <w:p w14:paraId="13A06C50" w14:textId="77777777" w:rsidR="00E964A8" w:rsidRDefault="00E964A8">
            <w:pPr>
              <w:rPr>
                <w:i/>
              </w:rPr>
            </w:pPr>
          </w:p>
          <w:p w14:paraId="0C67E3DA" w14:textId="77777777" w:rsidR="00E964A8" w:rsidRDefault="00FC5E67">
            <w:r>
              <w:t>Alexandru Lupașcu-Bohanțov (Universitatea Liberă Internațională din Moldova)</w:t>
            </w:r>
          </w:p>
          <w:p w14:paraId="089CCACF" w14:textId="77777777" w:rsidR="00E964A8" w:rsidRDefault="00FC5E67">
            <w:pPr>
              <w:rPr>
                <w:i/>
              </w:rPr>
            </w:pPr>
            <w:r>
              <w:rPr>
                <w:i/>
              </w:rPr>
              <w:t>Filmul documentar „de tranziție” din Republica Moldova.</w:t>
            </w:r>
          </w:p>
          <w:p w14:paraId="021D2BEA" w14:textId="77777777" w:rsidR="00E964A8" w:rsidRDefault="00E964A8">
            <w:pPr>
              <w:rPr>
                <w:i/>
              </w:rPr>
            </w:pPr>
          </w:p>
          <w:p w14:paraId="342A52C7" w14:textId="77777777" w:rsidR="00E964A8" w:rsidRDefault="00FC5E67">
            <w:r>
              <w:t>Eusebiu Narai (Universitatea de Vest din Timişoara)</w:t>
            </w:r>
          </w:p>
          <w:p w14:paraId="6BE6A81A" w14:textId="5ABCF952" w:rsidR="00E964A8" w:rsidRPr="004E579A" w:rsidRDefault="00FC5E67">
            <w:pPr>
              <w:rPr>
                <w:i/>
              </w:rPr>
            </w:pPr>
            <w:r>
              <w:rPr>
                <w:i/>
              </w:rPr>
              <w:t>Impactul culturii media americane asupra regimului comunist din România şi din sud-estul Europei.</w:t>
            </w:r>
          </w:p>
        </w:tc>
        <w:tc>
          <w:tcPr>
            <w:tcW w:w="3792" w:type="dxa"/>
            <w:tcBorders>
              <w:bottom w:val="single" w:sz="6" w:space="0" w:color="2E74B5" w:themeColor="accent1" w:themeShade="BF"/>
            </w:tcBorders>
          </w:tcPr>
          <w:p w14:paraId="0ACBCC15" w14:textId="77777777" w:rsidR="00E964A8" w:rsidRDefault="00FC5E67">
            <w:pPr>
              <w:jc w:val="center"/>
            </w:pPr>
            <w:r>
              <w:lastRenderedPageBreak/>
              <w:t>Parallel Session 2.</w:t>
            </w:r>
          </w:p>
          <w:p w14:paraId="476104FD" w14:textId="77777777" w:rsidR="00E964A8" w:rsidRPr="004E579A" w:rsidRDefault="00FC5E67">
            <w:pPr>
              <w:jc w:val="center"/>
              <w:rPr>
                <w:b/>
                <w:sz w:val="24"/>
                <w:szCs w:val="24"/>
              </w:rPr>
            </w:pPr>
            <w:r w:rsidRPr="004E579A">
              <w:rPr>
                <w:b/>
                <w:sz w:val="24"/>
                <w:szCs w:val="24"/>
              </w:rPr>
              <w:t xml:space="preserve">Comunicare politică în era digitală </w:t>
            </w:r>
          </w:p>
          <w:p w14:paraId="70094310" w14:textId="77777777" w:rsidR="00E964A8" w:rsidRPr="004E579A" w:rsidRDefault="00FC5E67">
            <w:pPr>
              <w:jc w:val="center"/>
              <w:rPr>
                <w:b/>
                <w:sz w:val="24"/>
                <w:szCs w:val="24"/>
              </w:rPr>
            </w:pPr>
            <w:r w:rsidRPr="004E579A">
              <w:rPr>
                <w:b/>
                <w:sz w:val="24"/>
                <w:szCs w:val="24"/>
              </w:rPr>
              <w:t>(in Romanian)</w:t>
            </w:r>
          </w:p>
          <w:p w14:paraId="2E5E9EE5" w14:textId="77777777" w:rsidR="00E964A8" w:rsidRDefault="00BC7346">
            <w:hyperlink r:id="rId13">
              <w:r w:rsidR="00FC5E67">
                <w:rPr>
                  <w:color w:val="1155CC"/>
                  <w:u w:val="single"/>
                </w:rPr>
                <w:t>https://unibuc.webex.com/unibuc/onstage/g.php?MTID=ed5a548f10bc8e6df9f3805645317627b</w:t>
              </w:r>
            </w:hyperlink>
          </w:p>
          <w:p w14:paraId="7F02882F" w14:textId="77777777" w:rsidR="00E964A8" w:rsidRDefault="00E964A8"/>
          <w:p w14:paraId="1F2F80D7" w14:textId="77777777" w:rsidR="00E964A8" w:rsidRPr="004E579A" w:rsidRDefault="00FC5E67">
            <w:pPr>
              <w:jc w:val="center"/>
              <w:rPr>
                <w:b/>
                <w:bCs/>
              </w:rPr>
            </w:pPr>
            <w:r w:rsidRPr="004E579A">
              <w:rPr>
                <w:b/>
                <w:bCs/>
              </w:rPr>
              <w:t xml:space="preserve">Moderators: </w:t>
            </w:r>
          </w:p>
          <w:p w14:paraId="36F358D5" w14:textId="72BBDBD3" w:rsidR="00E964A8" w:rsidRDefault="00FC5E67" w:rsidP="00AD52C8">
            <w:pPr>
              <w:jc w:val="center"/>
            </w:pPr>
            <w:r>
              <w:t>Antonio Momoc (Universitatea din București), Adriana Ștefănel (Universitatea din București)</w:t>
            </w:r>
          </w:p>
          <w:p w14:paraId="30A3A8D7" w14:textId="77777777" w:rsidR="00E964A8" w:rsidRDefault="00FC5E67">
            <w:r>
              <w:lastRenderedPageBreak/>
              <w:t>Mariana Bafană (Universitatea „Ovidius”), Raluca Petre (Universitatea „Ovidius”)</w:t>
            </w:r>
          </w:p>
          <w:p w14:paraId="11910232" w14:textId="77777777" w:rsidR="00E964A8" w:rsidRDefault="00FC5E67">
            <w:pPr>
              <w:rPr>
                <w:i/>
              </w:rPr>
            </w:pPr>
            <w:r>
              <w:rPr>
                <w:i/>
              </w:rPr>
              <w:t>Propaganda politică în noile media; strategii de interpelare circulară ale Partidului AUR în campania electorală.</w:t>
            </w:r>
          </w:p>
          <w:p w14:paraId="030DF396" w14:textId="77777777" w:rsidR="00E964A8" w:rsidRDefault="00E964A8">
            <w:pPr>
              <w:rPr>
                <w:i/>
              </w:rPr>
            </w:pPr>
          </w:p>
          <w:p w14:paraId="4946768B" w14:textId="77777777" w:rsidR="00E964A8" w:rsidRDefault="00E964A8">
            <w:pPr>
              <w:rPr>
                <w:i/>
              </w:rPr>
            </w:pPr>
          </w:p>
          <w:p w14:paraId="2F3E7D0E" w14:textId="77777777" w:rsidR="00E964A8" w:rsidRDefault="00FC5E67">
            <w:r>
              <w:t>Adriana Ștefănel (Universitatea din București), Romina Surugiu (Universitatea din București)</w:t>
            </w:r>
          </w:p>
          <w:p w14:paraId="0B50424E" w14:textId="77777777" w:rsidR="00E964A8" w:rsidRDefault="00FC5E67">
            <w:pPr>
              <w:rPr>
                <w:i/>
              </w:rPr>
            </w:pPr>
            <w:r>
              <w:rPr>
                <w:i/>
              </w:rPr>
              <w:t>New parties, old media. O analiză a prezenței AUR în media tradiționale înainte și după intrarea în Parlament.</w:t>
            </w:r>
          </w:p>
          <w:p w14:paraId="210C5100" w14:textId="77777777" w:rsidR="00E964A8" w:rsidRDefault="00E964A8">
            <w:pPr>
              <w:rPr>
                <w:i/>
              </w:rPr>
            </w:pPr>
          </w:p>
          <w:p w14:paraId="708C3C59" w14:textId="77777777" w:rsidR="00E964A8" w:rsidRDefault="00FC5E67">
            <w:r>
              <w:t>Mariana Tacu (Universitatea de Stat din Moldova)</w:t>
            </w:r>
          </w:p>
          <w:p w14:paraId="4EF409E2" w14:textId="77777777" w:rsidR="00E964A8" w:rsidRDefault="00FC5E67">
            <w:pPr>
              <w:rPr>
                <w:i/>
              </w:rPr>
            </w:pPr>
            <w:r>
              <w:rPr>
                <w:i/>
              </w:rPr>
              <w:t>Transfigurarea digitală a mass-media.</w:t>
            </w:r>
          </w:p>
          <w:p w14:paraId="032BFE25" w14:textId="77777777" w:rsidR="00E964A8" w:rsidRDefault="00E964A8">
            <w:pPr>
              <w:rPr>
                <w:i/>
              </w:rPr>
            </w:pPr>
          </w:p>
          <w:p w14:paraId="49C17927" w14:textId="77777777" w:rsidR="00E964A8" w:rsidRDefault="00FC5E67">
            <w:pPr>
              <w:shd w:val="clear" w:color="auto" w:fill="FFFFFF"/>
              <w:spacing w:after="200"/>
              <w:rPr>
                <w:i/>
              </w:rPr>
            </w:pPr>
            <w:r>
              <w:t>Florin Zeru (SNSPA)</w:t>
            </w:r>
            <w:r>
              <w:rPr>
                <w:i/>
              </w:rPr>
              <w:t xml:space="preserve">                         Utilizarea rețelelor sociale în administrația publică din România.</w:t>
            </w:r>
          </w:p>
          <w:p w14:paraId="1E51B15A" w14:textId="77777777" w:rsidR="00E964A8" w:rsidRDefault="00E964A8">
            <w:pPr>
              <w:spacing w:line="276" w:lineRule="auto"/>
              <w:rPr>
                <w:i/>
                <w:sz w:val="24"/>
                <w:szCs w:val="24"/>
              </w:rPr>
            </w:pPr>
          </w:p>
          <w:p w14:paraId="3F0D8E8E" w14:textId="77777777" w:rsidR="00E964A8" w:rsidRDefault="00E964A8">
            <w:pPr>
              <w:rPr>
                <w:i/>
              </w:rPr>
            </w:pPr>
          </w:p>
          <w:p w14:paraId="7C79470D" w14:textId="77777777" w:rsidR="00E964A8" w:rsidRDefault="00E964A8"/>
        </w:tc>
        <w:tc>
          <w:tcPr>
            <w:tcW w:w="3936" w:type="dxa"/>
            <w:tcBorders>
              <w:bottom w:val="single" w:sz="6" w:space="0" w:color="2E74B5" w:themeColor="accent1" w:themeShade="BF"/>
            </w:tcBorders>
          </w:tcPr>
          <w:p w14:paraId="53A7BC80" w14:textId="77777777" w:rsidR="00E964A8" w:rsidRDefault="00FC5E67">
            <w:pPr>
              <w:jc w:val="center"/>
            </w:pPr>
            <w:r>
              <w:lastRenderedPageBreak/>
              <w:t xml:space="preserve"> Parallel Session 3.</w:t>
            </w:r>
          </w:p>
          <w:p w14:paraId="35560B1E" w14:textId="40F54741" w:rsidR="004E579A" w:rsidRPr="004E579A" w:rsidRDefault="00FC5E67">
            <w:pPr>
              <w:jc w:val="center"/>
              <w:rPr>
                <w:b/>
                <w:sz w:val="24"/>
                <w:szCs w:val="24"/>
              </w:rPr>
            </w:pPr>
            <w:r w:rsidRPr="004E579A">
              <w:rPr>
                <w:b/>
                <w:sz w:val="24"/>
                <w:szCs w:val="24"/>
              </w:rPr>
              <w:t>Communication and ethical challenges</w:t>
            </w:r>
          </w:p>
          <w:p w14:paraId="0159C90A" w14:textId="77777777" w:rsidR="00E964A8" w:rsidRDefault="00BC7346">
            <w:pPr>
              <w:jc w:val="center"/>
            </w:pPr>
            <w:hyperlink r:id="rId14">
              <w:r w:rsidR="00FC5E67">
                <w:rPr>
                  <w:color w:val="1155CC"/>
                  <w:u w:val="single"/>
                </w:rPr>
                <w:t>https://unibuc.webex.com/unibuc/onstage/g.php?MTID=e99ac9b2b0e121139afbb5cb5bbe35f79</w:t>
              </w:r>
            </w:hyperlink>
          </w:p>
          <w:p w14:paraId="6C822560" w14:textId="77777777" w:rsidR="00E964A8" w:rsidRDefault="00E964A8"/>
          <w:p w14:paraId="57E0BC2D" w14:textId="77777777" w:rsidR="00E964A8" w:rsidRPr="004E579A" w:rsidRDefault="00FC5E67">
            <w:pPr>
              <w:jc w:val="center"/>
              <w:rPr>
                <w:b/>
                <w:bCs/>
              </w:rPr>
            </w:pPr>
            <w:r w:rsidRPr="004E579A">
              <w:rPr>
                <w:b/>
                <w:bCs/>
              </w:rPr>
              <w:t>Moderators:</w:t>
            </w:r>
          </w:p>
          <w:p w14:paraId="08D68D8B" w14:textId="71430319" w:rsidR="00E964A8" w:rsidRDefault="00FC5E67" w:rsidP="00AD52C8">
            <w:pPr>
              <w:jc w:val="center"/>
            </w:pPr>
            <w:r>
              <w:t xml:space="preserve"> Natalia Vasilendiuc (University of Bucharest), Nataša Simeunović Bajić (University of Niš)</w:t>
            </w:r>
          </w:p>
          <w:p w14:paraId="2A00C279" w14:textId="77777777" w:rsidR="00E964A8" w:rsidRDefault="00FC5E67">
            <w:r>
              <w:lastRenderedPageBreak/>
              <w:t>Dušan Aleksić (University of Niš), Ivana Stamenković (University of Niš)</w:t>
            </w:r>
          </w:p>
          <w:p w14:paraId="7A315F8A" w14:textId="77777777" w:rsidR="00E964A8" w:rsidRDefault="00FC5E67">
            <w:pPr>
              <w:rPr>
                <w:i/>
              </w:rPr>
            </w:pPr>
            <w:r>
              <w:rPr>
                <w:i/>
              </w:rPr>
              <w:t>Propaganda techniques in fake news published by Serbian mainstream media.</w:t>
            </w:r>
          </w:p>
          <w:p w14:paraId="532B2B31" w14:textId="77777777" w:rsidR="00E964A8" w:rsidRDefault="00E964A8">
            <w:pPr>
              <w:rPr>
                <w:i/>
              </w:rPr>
            </w:pPr>
          </w:p>
          <w:p w14:paraId="3A24CC98" w14:textId="77777777" w:rsidR="00E964A8" w:rsidRDefault="00FC5E67">
            <w:r>
              <w:t>Ecaterina Deleu (</w:t>
            </w:r>
            <w:r>
              <w:rPr>
                <w:color w:val="000000"/>
              </w:rPr>
              <w:t>Moldova State University)</w:t>
            </w:r>
          </w:p>
          <w:p w14:paraId="30C9BC3C" w14:textId="77777777" w:rsidR="00E964A8" w:rsidRDefault="00FC5E67">
            <w:pPr>
              <w:rPr>
                <w:i/>
              </w:rPr>
            </w:pPr>
            <w:r>
              <w:rPr>
                <w:i/>
              </w:rPr>
              <w:t>Media Discourse on Migration in the Pandemic Period: The Need to Combat Disinformation, False News and Discrimination.</w:t>
            </w:r>
          </w:p>
          <w:p w14:paraId="46471B8B" w14:textId="77777777" w:rsidR="00E964A8" w:rsidRDefault="00E964A8">
            <w:pPr>
              <w:rPr>
                <w:i/>
              </w:rPr>
            </w:pPr>
          </w:p>
          <w:p w14:paraId="30F883DB" w14:textId="77777777" w:rsidR="00E964A8" w:rsidRDefault="00FC5E67">
            <w:r>
              <w:t>Nicoleta-Elena Apostol (University of Bucharest)</w:t>
            </w:r>
          </w:p>
          <w:p w14:paraId="48E732AA" w14:textId="77777777" w:rsidR="00E964A8" w:rsidRDefault="00FC5E67">
            <w:pPr>
              <w:rPr>
                <w:i/>
              </w:rPr>
            </w:pPr>
            <w:r>
              <w:rPr>
                <w:i/>
              </w:rPr>
              <w:t>The other side of fake news: Rediscovering the value of journalism and considering tech regulation.</w:t>
            </w:r>
          </w:p>
          <w:p w14:paraId="688F6FE2" w14:textId="77777777" w:rsidR="00E964A8" w:rsidRDefault="00E964A8">
            <w:pPr>
              <w:rPr>
                <w:i/>
              </w:rPr>
            </w:pPr>
          </w:p>
          <w:p w14:paraId="61C41FEB" w14:textId="77777777" w:rsidR="00E964A8" w:rsidRDefault="00FC5E67">
            <w:r>
              <w:t>Nikolay Kolev (Sofia University „St. Kliment Ohridski”)</w:t>
            </w:r>
          </w:p>
          <w:p w14:paraId="3C096D03" w14:textId="77777777" w:rsidR="00E964A8" w:rsidRDefault="00FC5E67">
            <w:pPr>
              <w:rPr>
                <w:i/>
              </w:rPr>
            </w:pPr>
            <w:r>
              <w:rPr>
                <w:i/>
              </w:rPr>
              <w:t>Global collapse of trust in social media as source of information for professional newsmakers.</w:t>
            </w:r>
          </w:p>
          <w:p w14:paraId="50A7E27B" w14:textId="77777777" w:rsidR="00E964A8" w:rsidRDefault="00E964A8">
            <w:pPr>
              <w:rPr>
                <w:i/>
              </w:rPr>
            </w:pPr>
          </w:p>
          <w:p w14:paraId="53A87315" w14:textId="77777777" w:rsidR="00E964A8" w:rsidRDefault="00FC5E67">
            <w:r>
              <w:t>Ilija Milosavljevic (</w:t>
            </w:r>
            <w:r>
              <w:rPr>
                <w:color w:val="000000"/>
              </w:rPr>
              <w:t>University of Niš)</w:t>
            </w:r>
            <w:r>
              <w:t>, Dragana Pavlovic (University of Niš)</w:t>
            </w:r>
          </w:p>
          <w:p w14:paraId="0053C3C6" w14:textId="77777777" w:rsidR="00E964A8" w:rsidRDefault="00FC5E67">
            <w:pPr>
              <w:rPr>
                <w:i/>
              </w:rPr>
            </w:pPr>
            <w:r>
              <w:rPr>
                <w:i/>
              </w:rPr>
              <w:t>The attitude of Communication and Journalism students towards journalistic ethics.</w:t>
            </w:r>
          </w:p>
          <w:p w14:paraId="288A3FEC" w14:textId="77777777" w:rsidR="00E964A8" w:rsidRDefault="00E964A8">
            <w:pPr>
              <w:rPr>
                <w:i/>
              </w:rPr>
            </w:pPr>
          </w:p>
          <w:p w14:paraId="5AC31507" w14:textId="77777777" w:rsidR="00E964A8" w:rsidRDefault="00FC5E67">
            <w:r>
              <w:t>Tijana Vukić (</w:t>
            </w:r>
            <w:r>
              <w:rPr>
                <w:color w:val="222222"/>
              </w:rPr>
              <w:t>Juraj Dobrila University)</w:t>
            </w:r>
          </w:p>
          <w:p w14:paraId="781D3C8D" w14:textId="1EB5ADAF" w:rsidR="00E964A8" w:rsidRPr="004E579A" w:rsidRDefault="00FC5E67">
            <w:pPr>
              <w:rPr>
                <w:i/>
              </w:rPr>
            </w:pPr>
            <w:r>
              <w:rPr>
                <w:i/>
              </w:rPr>
              <w:t>The international scientific project Higher Education of Journalists in a Digital Environment (HEJDE).</w:t>
            </w:r>
          </w:p>
        </w:tc>
      </w:tr>
      <w:tr w:rsidR="00E964A8" w14:paraId="796E75CE" w14:textId="77777777" w:rsidTr="00AD52C8">
        <w:trPr>
          <w:trHeight w:val="220"/>
        </w:trPr>
        <w:tc>
          <w:tcPr>
            <w:tcW w:w="1144" w:type="dxa"/>
            <w:tcBorders>
              <w:top w:val="single" w:sz="6" w:space="0" w:color="2E74B5" w:themeColor="accent1" w:themeShade="BF"/>
              <w:bottom w:val="single" w:sz="6" w:space="0" w:color="2E74B5" w:themeColor="accent1" w:themeShade="BF"/>
            </w:tcBorders>
            <w:shd w:val="clear" w:color="auto" w:fill="A8D08D" w:themeFill="accent6" w:themeFillTint="99"/>
          </w:tcPr>
          <w:p w14:paraId="2BEC0B7D" w14:textId="77777777" w:rsidR="00E964A8" w:rsidRPr="004E579A" w:rsidRDefault="00FC5E67">
            <w:pPr>
              <w:rPr>
                <w:color w:val="3B3838" w:themeColor="background2" w:themeShade="40"/>
              </w:rPr>
            </w:pPr>
            <w:r w:rsidRPr="004E579A">
              <w:rPr>
                <w:color w:val="3B3838" w:themeColor="background2" w:themeShade="40"/>
              </w:rPr>
              <w:lastRenderedPageBreak/>
              <w:t>13.30 - 14.00</w:t>
            </w:r>
          </w:p>
        </w:tc>
        <w:tc>
          <w:tcPr>
            <w:tcW w:w="11806" w:type="dxa"/>
            <w:gridSpan w:val="3"/>
            <w:tcBorders>
              <w:top w:val="single" w:sz="6" w:space="0" w:color="2E74B5" w:themeColor="accent1" w:themeShade="BF"/>
              <w:bottom w:val="single" w:sz="6" w:space="0" w:color="2E74B5" w:themeColor="accent1" w:themeShade="BF"/>
            </w:tcBorders>
            <w:shd w:val="clear" w:color="auto" w:fill="A8D08D" w:themeFill="accent6" w:themeFillTint="99"/>
          </w:tcPr>
          <w:p w14:paraId="1981729C" w14:textId="77777777" w:rsidR="00E964A8" w:rsidRDefault="00FC5E67">
            <w:pPr>
              <w:jc w:val="center"/>
              <w:rPr>
                <w:b/>
              </w:rPr>
            </w:pPr>
            <w:r>
              <w:rPr>
                <w:b/>
              </w:rPr>
              <w:t>Virtual Coffee Break</w:t>
            </w:r>
          </w:p>
          <w:p w14:paraId="161686FE" w14:textId="67AF02A9" w:rsidR="00E964A8" w:rsidRDefault="00AD52C8">
            <w:pPr>
              <w:jc w:val="center"/>
            </w:pPr>
            <w:r w:rsidRPr="00AD52C8">
              <w:rPr>
                <w:bCs/>
              </w:rPr>
              <w:t>Please contact the organizers to join Zoom meeting</w:t>
            </w:r>
          </w:p>
          <w:p w14:paraId="79457A37" w14:textId="77777777" w:rsidR="00E964A8" w:rsidRDefault="00E964A8">
            <w:pPr>
              <w:jc w:val="center"/>
              <w:rPr>
                <w:color w:val="0000FF"/>
              </w:rPr>
            </w:pPr>
          </w:p>
        </w:tc>
      </w:tr>
      <w:tr w:rsidR="00E964A8" w14:paraId="6E1E9642" w14:textId="77777777" w:rsidTr="00AD52C8">
        <w:tc>
          <w:tcPr>
            <w:tcW w:w="1144" w:type="dxa"/>
            <w:tcBorders>
              <w:top w:val="single" w:sz="6" w:space="0" w:color="2E74B5" w:themeColor="accent1" w:themeShade="BF"/>
            </w:tcBorders>
          </w:tcPr>
          <w:p w14:paraId="1DAA5A59" w14:textId="77777777" w:rsidR="00E964A8" w:rsidRPr="004E579A" w:rsidRDefault="00FC5E67">
            <w:pPr>
              <w:rPr>
                <w:color w:val="3B3838" w:themeColor="background2" w:themeShade="40"/>
              </w:rPr>
            </w:pPr>
            <w:r w:rsidRPr="004E579A">
              <w:rPr>
                <w:color w:val="3B3838" w:themeColor="background2" w:themeShade="40"/>
              </w:rPr>
              <w:t>14.00-</w:t>
            </w:r>
          </w:p>
          <w:p w14:paraId="2B58BB36" w14:textId="77777777" w:rsidR="00E964A8" w:rsidRPr="004E579A" w:rsidRDefault="00FC5E67">
            <w:pPr>
              <w:rPr>
                <w:color w:val="3B3838" w:themeColor="background2" w:themeShade="40"/>
              </w:rPr>
            </w:pPr>
            <w:r w:rsidRPr="004E579A">
              <w:rPr>
                <w:color w:val="3B3838" w:themeColor="background2" w:themeShade="40"/>
              </w:rPr>
              <w:t>16.00</w:t>
            </w:r>
          </w:p>
        </w:tc>
        <w:tc>
          <w:tcPr>
            <w:tcW w:w="4078" w:type="dxa"/>
            <w:tcBorders>
              <w:top w:val="single" w:sz="6" w:space="0" w:color="2E74B5" w:themeColor="accent1" w:themeShade="BF"/>
            </w:tcBorders>
          </w:tcPr>
          <w:p w14:paraId="0612C6E9" w14:textId="77777777" w:rsidR="00E964A8" w:rsidRDefault="00FC5E67">
            <w:pPr>
              <w:jc w:val="center"/>
              <w:rPr>
                <w:b/>
              </w:rPr>
            </w:pPr>
            <w:r>
              <w:t>Parallel Session 4.</w:t>
            </w:r>
          </w:p>
          <w:p w14:paraId="19658647" w14:textId="77777777" w:rsidR="00E964A8" w:rsidRPr="004E579A" w:rsidRDefault="00FC5E67">
            <w:pPr>
              <w:jc w:val="center"/>
              <w:rPr>
                <w:bCs/>
                <w:sz w:val="24"/>
                <w:szCs w:val="24"/>
              </w:rPr>
            </w:pPr>
            <w:r w:rsidRPr="004E579A">
              <w:rPr>
                <w:b/>
                <w:sz w:val="24"/>
                <w:szCs w:val="24"/>
              </w:rPr>
              <w:t xml:space="preserve">Formarea competențelor profesionale în jurnalism și comunicare </w:t>
            </w:r>
            <w:r w:rsidRPr="004E579A">
              <w:rPr>
                <w:bCs/>
                <w:sz w:val="24"/>
                <w:szCs w:val="24"/>
              </w:rPr>
              <w:t>(in Romanian)</w:t>
            </w:r>
          </w:p>
          <w:p w14:paraId="66DD1D05" w14:textId="77777777" w:rsidR="00E964A8" w:rsidRDefault="00BC7346">
            <w:pPr>
              <w:jc w:val="center"/>
            </w:pPr>
            <w:hyperlink r:id="rId15">
              <w:r w:rsidR="00FC5E67">
                <w:rPr>
                  <w:color w:val="1155CC"/>
                  <w:u w:val="single"/>
                </w:rPr>
                <w:t>https://unibuc.webex.com/unibuc/onstage/g.php?MTID=e49e12d027684008b97995ae5d83ed3b6</w:t>
              </w:r>
            </w:hyperlink>
          </w:p>
          <w:p w14:paraId="1AEDC064" w14:textId="77777777" w:rsidR="00E964A8" w:rsidRDefault="00E964A8">
            <w:pPr>
              <w:jc w:val="center"/>
            </w:pPr>
          </w:p>
          <w:p w14:paraId="2DFA8E3A" w14:textId="77777777" w:rsidR="00E964A8" w:rsidRPr="004E579A" w:rsidRDefault="00FC5E67">
            <w:pPr>
              <w:jc w:val="center"/>
              <w:rPr>
                <w:b/>
                <w:bCs/>
              </w:rPr>
            </w:pPr>
            <w:r w:rsidRPr="004E579A">
              <w:rPr>
                <w:b/>
                <w:bCs/>
              </w:rPr>
              <w:t xml:space="preserve">Moderators: </w:t>
            </w:r>
          </w:p>
          <w:p w14:paraId="002F0F01" w14:textId="5D7019EE" w:rsidR="00E964A8" w:rsidRDefault="00FC5E67">
            <w:pPr>
              <w:jc w:val="center"/>
            </w:pPr>
            <w:r>
              <w:t>Georgeta Stepanov</w:t>
            </w:r>
            <w:r w:rsidR="004E579A">
              <w:br/>
            </w:r>
            <w:r>
              <w:t>(Universitatea de Stat din Moldova), Marian Petcu</w:t>
            </w:r>
            <w:r w:rsidR="004E579A">
              <w:br/>
            </w:r>
            <w:r>
              <w:t>(Universitatea din București)</w:t>
            </w:r>
          </w:p>
          <w:p w14:paraId="285F5B3A" w14:textId="77777777" w:rsidR="00E964A8" w:rsidRDefault="00E964A8"/>
          <w:p w14:paraId="6D3B8CF2" w14:textId="77777777" w:rsidR="00E964A8" w:rsidRDefault="00FC5E67">
            <w:r>
              <w:t>Ioana Grancea (Universitatea „Alexandru Ioan Cuza”)</w:t>
            </w:r>
          </w:p>
          <w:p w14:paraId="209B1614" w14:textId="77777777" w:rsidR="00E964A8" w:rsidRDefault="00FC5E67">
            <w:pPr>
              <w:rPr>
                <w:i/>
              </w:rPr>
            </w:pPr>
            <w:r>
              <w:rPr>
                <w:i/>
              </w:rPr>
              <w:t>Noile coordonate ale muncii de cercetare desfășurate de  studenții din domeniul Științelor Comunicării în mediul online: cazul YouTube.</w:t>
            </w:r>
          </w:p>
          <w:p w14:paraId="78AAC1F9" w14:textId="77777777" w:rsidR="00E964A8" w:rsidRDefault="00E964A8">
            <w:pPr>
              <w:rPr>
                <w:i/>
              </w:rPr>
            </w:pPr>
          </w:p>
          <w:p w14:paraId="49E05CF3" w14:textId="77777777" w:rsidR="00E964A8" w:rsidRDefault="00FC5E67">
            <w:r>
              <w:t>Năstase Marian (</w:t>
            </w:r>
            <w:r>
              <w:rPr>
                <w:color w:val="000000"/>
              </w:rPr>
              <w:t>Universitatea din București)</w:t>
            </w:r>
          </w:p>
          <w:p w14:paraId="3F5ABAE8" w14:textId="77777777" w:rsidR="00E964A8" w:rsidRDefault="00FC5E67">
            <w:pPr>
              <w:rPr>
                <w:i/>
              </w:rPr>
            </w:pPr>
            <w:r>
              <w:rPr>
                <w:i/>
              </w:rPr>
              <w:t xml:space="preserve">Despre înțelegerea și utilizarea conceptelor și metodelor </w:t>
            </w:r>
          </w:p>
          <w:p w14:paraId="16C12DF3" w14:textId="77777777" w:rsidR="00E964A8" w:rsidRDefault="00FC5E67">
            <w:pPr>
              <w:rPr>
                <w:i/>
              </w:rPr>
            </w:pPr>
            <w:r>
              <w:rPr>
                <w:i/>
              </w:rPr>
              <w:t>sociologiei în predarea jurnalismului din România.</w:t>
            </w:r>
          </w:p>
          <w:p w14:paraId="0C0C8AB0" w14:textId="77777777" w:rsidR="00E964A8" w:rsidRDefault="00E964A8">
            <w:pPr>
              <w:rPr>
                <w:i/>
              </w:rPr>
            </w:pPr>
          </w:p>
          <w:p w14:paraId="58313962" w14:textId="77777777" w:rsidR="00E964A8" w:rsidRDefault="00FC5E67">
            <w:r>
              <w:t>Ludmila Rusnac (Universitatea de Stat din Moldova)</w:t>
            </w:r>
          </w:p>
          <w:p w14:paraId="73734E53" w14:textId="77777777" w:rsidR="00E964A8" w:rsidRDefault="00FC5E67">
            <w:pPr>
              <w:rPr>
                <w:i/>
              </w:rPr>
            </w:pPr>
            <w:r>
              <w:rPr>
                <w:i/>
              </w:rPr>
              <w:lastRenderedPageBreak/>
              <w:t>Orele de profesionalizare și aspecte prioritare în disciplinele de profil.</w:t>
            </w:r>
          </w:p>
          <w:p w14:paraId="2990AB4F" w14:textId="77777777" w:rsidR="00E964A8" w:rsidRDefault="00E964A8">
            <w:pPr>
              <w:rPr>
                <w:i/>
              </w:rPr>
            </w:pPr>
          </w:p>
          <w:p w14:paraId="2E08B191" w14:textId="77777777" w:rsidR="00E964A8" w:rsidRDefault="00FC5E67">
            <w:r>
              <w:t>Tudorel-Constantin Rusu (Universitatea „Alexandru Ioan Cuza”)</w:t>
            </w:r>
          </w:p>
          <w:p w14:paraId="1E90E68A" w14:textId="77777777" w:rsidR="00E964A8" w:rsidRDefault="00FC5E67">
            <w:pPr>
              <w:rPr>
                <w:i/>
              </w:rPr>
            </w:pPr>
            <w:r>
              <w:rPr>
                <w:i/>
              </w:rPr>
              <w:t>De la „vestea cea bună” la „breaking (bad) news”. Comunicarea religioasă între practica relațiilor publice și jurnalism.</w:t>
            </w:r>
          </w:p>
          <w:p w14:paraId="37E8EDF6" w14:textId="77777777" w:rsidR="00E964A8" w:rsidRDefault="00E964A8">
            <w:pPr>
              <w:rPr>
                <w:i/>
              </w:rPr>
            </w:pPr>
          </w:p>
          <w:p w14:paraId="7DFDC82F" w14:textId="77777777" w:rsidR="00E964A8" w:rsidRDefault="00FC5E67">
            <w:r>
              <w:t>Mariana Toacă (Universitatea de Stat din Moldova)</w:t>
            </w:r>
          </w:p>
          <w:p w14:paraId="0BF5C0C4" w14:textId="77777777" w:rsidR="00E964A8" w:rsidRDefault="00FC5E67">
            <w:pPr>
              <w:rPr>
                <w:i/>
              </w:rPr>
            </w:pPr>
            <w:r>
              <w:rPr>
                <w:i/>
              </w:rPr>
              <w:t>Lucrul individual al studentului ca modalitate de formare a competențelor profesionale în jurnalism.</w:t>
            </w:r>
          </w:p>
          <w:p w14:paraId="6DF0E542" w14:textId="77777777" w:rsidR="00E964A8" w:rsidRDefault="00E964A8">
            <w:pPr>
              <w:rPr>
                <w:i/>
              </w:rPr>
            </w:pPr>
          </w:p>
          <w:p w14:paraId="4D980ECF" w14:textId="77777777" w:rsidR="00E964A8" w:rsidRDefault="00FC5E67">
            <w:r>
              <w:t>Carmen Nicolescu (</w:t>
            </w:r>
            <w:r>
              <w:rPr>
                <w:color w:val="000000"/>
              </w:rPr>
              <w:t>Universitatea din Pitești)</w:t>
            </w:r>
          </w:p>
          <w:p w14:paraId="5D7D0286" w14:textId="77777777" w:rsidR="00E964A8" w:rsidRDefault="00FC5E67">
            <w:pPr>
              <w:rPr>
                <w:i/>
              </w:rPr>
            </w:pPr>
            <w:r>
              <w:rPr>
                <w:i/>
              </w:rPr>
              <w:t>Mijloace moderne de comunicare eficientă și captare a audienței.</w:t>
            </w:r>
          </w:p>
        </w:tc>
        <w:tc>
          <w:tcPr>
            <w:tcW w:w="3792" w:type="dxa"/>
            <w:tcBorders>
              <w:top w:val="single" w:sz="6" w:space="0" w:color="2E74B5" w:themeColor="accent1" w:themeShade="BF"/>
            </w:tcBorders>
          </w:tcPr>
          <w:p w14:paraId="1FD6BB07" w14:textId="77777777" w:rsidR="00E964A8" w:rsidRDefault="00FC5E67">
            <w:pPr>
              <w:jc w:val="center"/>
            </w:pPr>
            <w:r>
              <w:lastRenderedPageBreak/>
              <w:t>Parallel Session 5.</w:t>
            </w:r>
          </w:p>
          <w:p w14:paraId="0BD1C80C" w14:textId="77777777" w:rsidR="00E964A8" w:rsidRPr="004E579A" w:rsidRDefault="00FC5E67">
            <w:pPr>
              <w:jc w:val="center"/>
              <w:rPr>
                <w:b/>
                <w:sz w:val="24"/>
                <w:szCs w:val="24"/>
              </w:rPr>
            </w:pPr>
            <w:r w:rsidRPr="004E579A">
              <w:rPr>
                <w:b/>
                <w:sz w:val="24"/>
                <w:szCs w:val="24"/>
              </w:rPr>
              <w:t>Media frames and public agenda</w:t>
            </w:r>
          </w:p>
          <w:p w14:paraId="09F4394C" w14:textId="77777777" w:rsidR="00E964A8" w:rsidRDefault="00BC7346">
            <w:hyperlink r:id="rId16">
              <w:r w:rsidR="00FC5E67">
                <w:rPr>
                  <w:color w:val="1155CC"/>
                  <w:u w:val="single"/>
                </w:rPr>
                <w:t>https://unibuc.webex.com/unibuc/onstage/g.php?MTID=e820775b53c916c75c024ce45ba970259</w:t>
              </w:r>
            </w:hyperlink>
          </w:p>
          <w:p w14:paraId="7946D047" w14:textId="77777777" w:rsidR="00E964A8" w:rsidRDefault="00E964A8">
            <w:pPr>
              <w:jc w:val="center"/>
            </w:pPr>
          </w:p>
          <w:p w14:paraId="2CB1326C" w14:textId="77777777" w:rsidR="00E964A8" w:rsidRDefault="00E964A8">
            <w:pPr>
              <w:jc w:val="center"/>
            </w:pPr>
          </w:p>
          <w:p w14:paraId="24E8322D" w14:textId="77777777" w:rsidR="00E964A8" w:rsidRPr="004E579A" w:rsidRDefault="00FC5E67">
            <w:pPr>
              <w:jc w:val="center"/>
              <w:rPr>
                <w:b/>
                <w:bCs/>
              </w:rPr>
            </w:pPr>
            <w:r w:rsidRPr="004E579A">
              <w:rPr>
                <w:b/>
                <w:bCs/>
              </w:rPr>
              <w:t xml:space="preserve">Moderator: </w:t>
            </w:r>
          </w:p>
          <w:p w14:paraId="7AD9B31F" w14:textId="766F7064" w:rsidR="00E964A8" w:rsidRDefault="00FC5E67">
            <w:pPr>
              <w:jc w:val="center"/>
            </w:pPr>
            <w:r>
              <w:t>Camelia Cmeciu</w:t>
            </w:r>
            <w:r w:rsidR="004E579A">
              <w:br/>
            </w:r>
            <w:r>
              <w:t>(University of Bucharest)</w:t>
            </w:r>
          </w:p>
          <w:p w14:paraId="0CB9B71B" w14:textId="77777777" w:rsidR="00E964A8" w:rsidRDefault="00E964A8"/>
          <w:p w14:paraId="4BB2509D" w14:textId="77777777" w:rsidR="00E964A8" w:rsidRDefault="00FC5E67">
            <w:r>
              <w:t>Aleksić Tatjana (University of Michigan)</w:t>
            </w:r>
          </w:p>
          <w:p w14:paraId="12CB6DA8" w14:textId="77777777" w:rsidR="00E964A8" w:rsidRDefault="00FC5E67">
            <w:pPr>
              <w:rPr>
                <w:i/>
              </w:rPr>
            </w:pPr>
            <w:r>
              <w:rPr>
                <w:i/>
              </w:rPr>
              <w:t>Journalistic kynicism of Feral Tribune vs the cynicism of power.</w:t>
            </w:r>
          </w:p>
          <w:p w14:paraId="213A789C" w14:textId="77777777" w:rsidR="00E964A8" w:rsidRDefault="00E964A8">
            <w:pPr>
              <w:rPr>
                <w:i/>
              </w:rPr>
            </w:pPr>
          </w:p>
          <w:p w14:paraId="5B31C373" w14:textId="77777777" w:rsidR="00E964A8" w:rsidRDefault="00FC5E67">
            <w:r>
              <w:t>Adina Baya (</w:t>
            </w:r>
            <w:r>
              <w:rPr>
                <w:color w:val="000000"/>
              </w:rPr>
              <w:t>West University of Timișoara)</w:t>
            </w:r>
          </w:p>
          <w:p w14:paraId="1F23F742" w14:textId="77777777" w:rsidR="00E964A8" w:rsidRDefault="00FC5E67">
            <w:pPr>
              <w:rPr>
                <w:i/>
              </w:rPr>
            </w:pPr>
            <w:r>
              <w:rPr>
                <w:i/>
              </w:rPr>
              <w:t>Framing the refugee/migration narrative in Romanian media</w:t>
            </w:r>
          </w:p>
          <w:p w14:paraId="41D168B5" w14:textId="77777777" w:rsidR="00E964A8" w:rsidRDefault="00E964A8">
            <w:pPr>
              <w:rPr>
                <w:i/>
              </w:rPr>
            </w:pPr>
          </w:p>
          <w:p w14:paraId="19AAB768" w14:textId="77777777" w:rsidR="00E964A8" w:rsidRDefault="00FC5E67">
            <w:r>
              <w:t>Dana Raluca Buturoiu (National University of Political Studies and Public Administration), Mihai Gavrilescu (National University of Political Studies and Public Administration)</w:t>
            </w:r>
          </w:p>
          <w:p w14:paraId="454AC77B" w14:textId="77777777" w:rsidR="00E964A8" w:rsidRDefault="00FC5E67">
            <w:pPr>
              <w:rPr>
                <w:i/>
              </w:rPr>
            </w:pPr>
            <w:r>
              <w:rPr>
                <w:i/>
              </w:rPr>
              <w:t>Keywords used to describe the COVID-19 pandemic. Comparing the media and the public agenda.</w:t>
            </w:r>
          </w:p>
          <w:p w14:paraId="60D38416" w14:textId="77777777" w:rsidR="00E964A8" w:rsidRDefault="00E964A8">
            <w:pPr>
              <w:rPr>
                <w:i/>
              </w:rPr>
            </w:pPr>
          </w:p>
          <w:p w14:paraId="2D7F27FE" w14:textId="77777777" w:rsidR="00E964A8" w:rsidRDefault="00FC5E67">
            <w:r>
              <w:t>Jasmina Đorđević (University of Niš), Ivana Mitić (University of Niš)</w:t>
            </w:r>
          </w:p>
          <w:p w14:paraId="022E199D" w14:textId="77777777" w:rsidR="00E964A8" w:rsidRDefault="00FC5E67">
            <w:pPr>
              <w:rPr>
                <w:i/>
              </w:rPr>
            </w:pPr>
            <w:r>
              <w:rPr>
                <w:i/>
              </w:rPr>
              <w:lastRenderedPageBreak/>
              <w:t>Linguistic devices and implicit propaganda in Serbian news headlines: Get the jab or die!</w:t>
            </w:r>
          </w:p>
          <w:p w14:paraId="3D994373" w14:textId="77777777" w:rsidR="00E964A8" w:rsidRDefault="00E964A8">
            <w:pPr>
              <w:rPr>
                <w:i/>
              </w:rPr>
            </w:pPr>
          </w:p>
          <w:p w14:paraId="3BBD5B16" w14:textId="77777777" w:rsidR="00E964A8" w:rsidRDefault="00FC5E67">
            <w:r>
              <w:t>Ivana Stamenković (</w:t>
            </w:r>
            <w:r>
              <w:rPr>
                <w:color w:val="000000"/>
              </w:rPr>
              <w:t>University of Niš)</w:t>
            </w:r>
            <w:r>
              <w:t xml:space="preserve">, Andrej Blagojević (University of Niš), </w:t>
            </w:r>
          </w:p>
          <w:p w14:paraId="6A5C3055" w14:textId="77777777" w:rsidR="00E964A8" w:rsidRDefault="00FC5E67">
            <w:pPr>
              <w:rPr>
                <w:i/>
              </w:rPr>
            </w:pPr>
            <w:r>
              <w:rPr>
                <w:i/>
              </w:rPr>
              <w:t>Hate Speech against Refugees in</w:t>
            </w:r>
          </w:p>
          <w:p w14:paraId="6DB728CF" w14:textId="77777777" w:rsidR="00E964A8" w:rsidRDefault="00FC5E67">
            <w:pPr>
              <w:rPr>
                <w:i/>
              </w:rPr>
            </w:pPr>
            <w:r>
              <w:rPr>
                <w:i/>
              </w:rPr>
              <w:t>Readers’ Comments on Online Portals:</w:t>
            </w:r>
          </w:p>
          <w:p w14:paraId="26A577AD" w14:textId="77777777" w:rsidR="00E964A8" w:rsidRDefault="00FC5E67">
            <w:r>
              <w:rPr>
                <w:i/>
              </w:rPr>
              <w:t>Legal and Cultural Aspects.</w:t>
            </w:r>
            <w:r>
              <w:t xml:space="preserve"> </w:t>
            </w:r>
          </w:p>
        </w:tc>
        <w:tc>
          <w:tcPr>
            <w:tcW w:w="3936" w:type="dxa"/>
            <w:tcBorders>
              <w:top w:val="single" w:sz="6" w:space="0" w:color="2E74B5" w:themeColor="accent1" w:themeShade="BF"/>
            </w:tcBorders>
          </w:tcPr>
          <w:p w14:paraId="34ECDFAC" w14:textId="77777777" w:rsidR="00E964A8" w:rsidRDefault="00FC5E67">
            <w:pPr>
              <w:jc w:val="center"/>
            </w:pPr>
            <w:r>
              <w:lastRenderedPageBreak/>
              <w:t>Parallel Session 6.</w:t>
            </w:r>
          </w:p>
          <w:p w14:paraId="7E4D8952" w14:textId="77777777" w:rsidR="00E964A8" w:rsidRPr="004E579A" w:rsidRDefault="00FC5E67">
            <w:pPr>
              <w:jc w:val="center"/>
              <w:rPr>
                <w:b/>
                <w:sz w:val="24"/>
                <w:szCs w:val="24"/>
              </w:rPr>
            </w:pPr>
            <w:r w:rsidRPr="004E579A">
              <w:rPr>
                <w:b/>
                <w:sz w:val="24"/>
                <w:szCs w:val="24"/>
              </w:rPr>
              <w:t>(Un)Conventional practices in communication industries</w:t>
            </w:r>
          </w:p>
          <w:p w14:paraId="7F9A05B2" w14:textId="77777777" w:rsidR="00E964A8" w:rsidRDefault="00BC7346">
            <w:pPr>
              <w:jc w:val="center"/>
              <w:rPr>
                <w:b/>
              </w:rPr>
            </w:pPr>
            <w:hyperlink r:id="rId17">
              <w:r w:rsidR="00FC5E67">
                <w:rPr>
                  <w:color w:val="1155CC"/>
                  <w:u w:val="single"/>
                </w:rPr>
                <w:t>https://unibuc.webex.com/unibuc/onstage/g.ph</w:t>
              </w:r>
              <w:r w:rsidR="00FC5E67">
                <w:rPr>
                  <w:color w:val="1155CC"/>
                  <w:u w:val="single"/>
                </w:rPr>
                <w:t>p</w:t>
              </w:r>
              <w:r w:rsidR="00FC5E67">
                <w:rPr>
                  <w:color w:val="1155CC"/>
                  <w:u w:val="single"/>
                </w:rPr>
                <w:t>?MTID=e936fb56acfc2c09fc78921db0448646f</w:t>
              </w:r>
            </w:hyperlink>
          </w:p>
          <w:p w14:paraId="52D9880E" w14:textId="77777777" w:rsidR="00E964A8" w:rsidRDefault="00E964A8">
            <w:pPr>
              <w:jc w:val="center"/>
            </w:pPr>
          </w:p>
          <w:p w14:paraId="7E456DCE" w14:textId="77777777" w:rsidR="00E964A8" w:rsidRPr="004E579A" w:rsidRDefault="00FC5E67">
            <w:pPr>
              <w:jc w:val="center"/>
              <w:rPr>
                <w:b/>
                <w:bCs/>
              </w:rPr>
            </w:pPr>
            <w:r w:rsidRPr="004E579A">
              <w:rPr>
                <w:b/>
                <w:bCs/>
              </w:rPr>
              <w:t xml:space="preserve">Moderators: </w:t>
            </w:r>
          </w:p>
          <w:p w14:paraId="4892672E" w14:textId="2A43D514" w:rsidR="00E964A8" w:rsidRDefault="00FC5E67">
            <w:pPr>
              <w:jc w:val="center"/>
            </w:pPr>
            <w:r>
              <w:t>Nicoleta-Elena Apostol</w:t>
            </w:r>
            <w:r w:rsidR="004E579A">
              <w:br/>
            </w:r>
            <w:r>
              <w:t>(University of Bucharest),</w:t>
            </w:r>
          </w:p>
          <w:p w14:paraId="338D268E" w14:textId="759231C0" w:rsidR="00E964A8" w:rsidRDefault="00FC5E67">
            <w:pPr>
              <w:jc w:val="center"/>
            </w:pPr>
            <w:r>
              <w:t>Nataša Simeunović Bajić</w:t>
            </w:r>
            <w:r w:rsidR="004E579A">
              <w:br/>
            </w:r>
            <w:r>
              <w:t>(University of Niš)</w:t>
            </w:r>
          </w:p>
          <w:p w14:paraId="490CDD11" w14:textId="77777777" w:rsidR="00E964A8" w:rsidRDefault="00E964A8"/>
          <w:p w14:paraId="0D89B9F5" w14:textId="77777777" w:rsidR="00E964A8" w:rsidRDefault="00FC5E67">
            <w:r>
              <w:t>Iasmina Petrovici (</w:t>
            </w:r>
            <w:r>
              <w:rPr>
                <w:color w:val="000000"/>
              </w:rPr>
              <w:t xml:space="preserve">West University of Timișoara) </w:t>
            </w:r>
            <w:r>
              <w:t>Simona Bader (</w:t>
            </w:r>
            <w:r>
              <w:rPr>
                <w:color w:val="000000"/>
              </w:rPr>
              <w:t>West University of Timișoara)</w:t>
            </w:r>
            <w:r>
              <w:t>, Corina Sirb (</w:t>
            </w:r>
            <w:r>
              <w:rPr>
                <w:color w:val="000000"/>
              </w:rPr>
              <w:t>West University of Timișoara)</w:t>
            </w:r>
          </w:p>
          <w:p w14:paraId="77AFAB3E" w14:textId="77777777" w:rsidR="00E964A8" w:rsidRDefault="00FC5E67">
            <w:pPr>
              <w:rPr>
                <w:i/>
              </w:rPr>
            </w:pPr>
            <w:r>
              <w:rPr>
                <w:i/>
              </w:rPr>
              <w:t>Different facets of unconventional advertising in Romania.</w:t>
            </w:r>
          </w:p>
          <w:p w14:paraId="29494F0E" w14:textId="77777777" w:rsidR="00E964A8" w:rsidRDefault="00E964A8">
            <w:pPr>
              <w:rPr>
                <w:i/>
              </w:rPr>
            </w:pPr>
          </w:p>
          <w:p w14:paraId="7C6A845B" w14:textId="77777777" w:rsidR="00E964A8" w:rsidRDefault="00FC5E67">
            <w:r>
              <w:t>Adrian Chețan (</w:t>
            </w:r>
            <w:r>
              <w:rPr>
                <w:color w:val="000000"/>
              </w:rPr>
              <w:t>„Babeș-Bolyai” University)</w:t>
            </w:r>
            <w:r>
              <w:t>, Ioana Iancu (</w:t>
            </w:r>
            <w:r>
              <w:rPr>
                <w:color w:val="000000"/>
              </w:rPr>
              <w:t>„Babeș-Bolyai” University)</w:t>
            </w:r>
          </w:p>
          <w:p w14:paraId="1D6480B6" w14:textId="77777777" w:rsidR="00E964A8" w:rsidRDefault="00FC5E67">
            <w:pPr>
              <w:rPr>
                <w:i/>
              </w:rPr>
            </w:pPr>
            <w:r>
              <w:rPr>
                <w:i/>
              </w:rPr>
              <w:t>Talking to Specialists. An Analysis on Brand Communication in Music Industry.</w:t>
            </w:r>
          </w:p>
          <w:p w14:paraId="33AA7E17" w14:textId="77777777" w:rsidR="00E964A8" w:rsidRDefault="00E964A8">
            <w:pPr>
              <w:rPr>
                <w:i/>
              </w:rPr>
            </w:pPr>
          </w:p>
          <w:p w14:paraId="2EB40622" w14:textId="77777777" w:rsidR="00E964A8" w:rsidRDefault="00FC5E67">
            <w:r>
              <w:t>Corina Dănăilă-Guidea (</w:t>
            </w:r>
            <w:r>
              <w:rPr>
                <w:color w:val="000000"/>
              </w:rPr>
              <w:t>University of Bucharest)</w:t>
            </w:r>
          </w:p>
          <w:p w14:paraId="4B5C0EA8" w14:textId="77777777" w:rsidR="00E964A8" w:rsidRDefault="00FC5E67">
            <w:pPr>
              <w:rPr>
                <w:i/>
              </w:rPr>
            </w:pPr>
            <w:r>
              <w:rPr>
                <w:i/>
              </w:rPr>
              <w:t xml:space="preserve">Strengthening the Institutional Image through the Evocation of National Identity: An Analysis of the Mass-Media </w:t>
            </w:r>
            <w:r>
              <w:rPr>
                <w:i/>
              </w:rPr>
              <w:lastRenderedPageBreak/>
              <w:t>Coverage of Romanian Universities Celebrating the Centennial.</w:t>
            </w:r>
          </w:p>
          <w:p w14:paraId="25AB27BD" w14:textId="77777777" w:rsidR="00E964A8" w:rsidRDefault="00E964A8">
            <w:pPr>
              <w:rPr>
                <w:i/>
              </w:rPr>
            </w:pPr>
          </w:p>
          <w:p w14:paraId="322035EF" w14:textId="77777777" w:rsidR="00E964A8" w:rsidRDefault="00FC5E67">
            <w:r>
              <w:t>Neda Necić (University of Niš)</w:t>
            </w:r>
          </w:p>
          <w:p w14:paraId="18C1D51D" w14:textId="77777777" w:rsidR="00E964A8" w:rsidRDefault="00FC5E67">
            <w:pPr>
              <w:rPr>
                <w:i/>
              </w:rPr>
            </w:pPr>
            <w:r>
              <w:rPr>
                <w:i/>
              </w:rPr>
              <w:t>Ethics in Public Relations: ethical theories, codes and conflicts.</w:t>
            </w:r>
          </w:p>
          <w:p w14:paraId="5F19715B" w14:textId="77777777" w:rsidR="00E964A8" w:rsidRDefault="00E964A8"/>
        </w:tc>
      </w:tr>
      <w:tr w:rsidR="00E964A8" w14:paraId="252094BE" w14:textId="77777777" w:rsidTr="004E579A">
        <w:tc>
          <w:tcPr>
            <w:tcW w:w="1144" w:type="dxa"/>
          </w:tcPr>
          <w:p w14:paraId="267758E4" w14:textId="77777777" w:rsidR="00E964A8" w:rsidRPr="004E579A" w:rsidRDefault="00FC5E67">
            <w:pPr>
              <w:rPr>
                <w:color w:val="3B3838" w:themeColor="background2" w:themeShade="40"/>
              </w:rPr>
            </w:pPr>
            <w:r w:rsidRPr="004E579A">
              <w:rPr>
                <w:color w:val="3B3838" w:themeColor="background2" w:themeShade="40"/>
              </w:rPr>
              <w:lastRenderedPageBreak/>
              <w:t>16.00-</w:t>
            </w:r>
          </w:p>
          <w:p w14:paraId="4B99E07E" w14:textId="77777777" w:rsidR="00E964A8" w:rsidRPr="004E579A" w:rsidRDefault="00FC5E67">
            <w:pPr>
              <w:rPr>
                <w:color w:val="3B3838" w:themeColor="background2" w:themeShade="40"/>
              </w:rPr>
            </w:pPr>
            <w:r w:rsidRPr="004E579A">
              <w:rPr>
                <w:color w:val="3B3838" w:themeColor="background2" w:themeShade="40"/>
              </w:rPr>
              <w:t>18.00</w:t>
            </w:r>
          </w:p>
        </w:tc>
        <w:tc>
          <w:tcPr>
            <w:tcW w:w="4078" w:type="dxa"/>
          </w:tcPr>
          <w:p w14:paraId="69462E6B" w14:textId="77777777" w:rsidR="00E964A8" w:rsidRDefault="00FC5E67">
            <w:pPr>
              <w:jc w:val="center"/>
            </w:pPr>
            <w:r>
              <w:t>Parallel Session 7.</w:t>
            </w:r>
          </w:p>
          <w:p w14:paraId="446FA73F" w14:textId="77777777" w:rsidR="00E964A8" w:rsidRPr="004E579A" w:rsidRDefault="00FC5E67">
            <w:pPr>
              <w:jc w:val="center"/>
              <w:rPr>
                <w:b/>
                <w:sz w:val="24"/>
                <w:szCs w:val="24"/>
              </w:rPr>
            </w:pPr>
            <w:r w:rsidRPr="004E579A">
              <w:rPr>
                <w:b/>
                <w:sz w:val="24"/>
                <w:szCs w:val="24"/>
              </w:rPr>
              <w:t>Media tradiționale în context digital</w:t>
            </w:r>
          </w:p>
          <w:p w14:paraId="0A6FF6B4" w14:textId="77777777" w:rsidR="00E964A8" w:rsidRPr="004E579A" w:rsidRDefault="00FC5E67">
            <w:pPr>
              <w:jc w:val="center"/>
              <w:rPr>
                <w:sz w:val="24"/>
                <w:szCs w:val="24"/>
              </w:rPr>
            </w:pPr>
            <w:r w:rsidRPr="004E579A">
              <w:rPr>
                <w:b/>
                <w:sz w:val="24"/>
                <w:szCs w:val="24"/>
              </w:rPr>
              <w:t>(in Romanian)</w:t>
            </w:r>
          </w:p>
          <w:p w14:paraId="04581091" w14:textId="77777777" w:rsidR="00E964A8" w:rsidRDefault="00BC7346">
            <w:pPr>
              <w:jc w:val="center"/>
              <w:rPr>
                <w:rFonts w:ascii="Arial" w:eastAsia="Arial" w:hAnsi="Arial" w:cs="Arial"/>
                <w:sz w:val="21"/>
                <w:szCs w:val="21"/>
                <w:highlight w:val="white"/>
              </w:rPr>
            </w:pPr>
            <w:hyperlink r:id="rId18">
              <w:r w:rsidR="00FC5E67">
                <w:rPr>
                  <w:color w:val="1155CC"/>
                  <w:highlight w:val="white"/>
                  <w:u w:val="single"/>
                </w:rPr>
                <w:t>https://unibuc.webex.com/unibuc/onstage/g.php?MTID=ece66a5dc984993171b95270f512dd2a</w:t>
              </w:r>
            </w:hyperlink>
            <w:hyperlink r:id="rId19">
              <w:r w:rsidR="00FC5E67">
                <w:rPr>
                  <w:rFonts w:ascii="Arial" w:eastAsia="Arial" w:hAnsi="Arial" w:cs="Arial"/>
                  <w:color w:val="1155CC"/>
                  <w:sz w:val="21"/>
                  <w:szCs w:val="21"/>
                  <w:highlight w:val="white"/>
                  <w:u w:val="single"/>
                </w:rPr>
                <w:t>7</w:t>
              </w:r>
            </w:hyperlink>
          </w:p>
          <w:p w14:paraId="41802E7E" w14:textId="77777777" w:rsidR="00E964A8" w:rsidRDefault="00E964A8">
            <w:pPr>
              <w:jc w:val="center"/>
              <w:rPr>
                <w:rFonts w:ascii="Arial" w:eastAsia="Arial" w:hAnsi="Arial" w:cs="Arial"/>
                <w:sz w:val="21"/>
                <w:szCs w:val="21"/>
                <w:highlight w:val="white"/>
              </w:rPr>
            </w:pPr>
          </w:p>
          <w:p w14:paraId="6D846ADE" w14:textId="77777777" w:rsidR="00E964A8" w:rsidRDefault="00FC5E67">
            <w:pPr>
              <w:jc w:val="center"/>
              <w:rPr>
                <w:b/>
              </w:rPr>
            </w:pPr>
            <w:r>
              <w:t xml:space="preserve"> </w:t>
            </w:r>
          </w:p>
          <w:p w14:paraId="0C04B15A" w14:textId="77777777" w:rsidR="00E964A8" w:rsidRPr="004E579A" w:rsidRDefault="00FC5E67">
            <w:pPr>
              <w:jc w:val="center"/>
              <w:rPr>
                <w:b/>
                <w:bCs/>
              </w:rPr>
            </w:pPr>
            <w:r w:rsidRPr="004E579A">
              <w:rPr>
                <w:b/>
                <w:bCs/>
              </w:rPr>
              <w:t xml:space="preserve">Moderator: </w:t>
            </w:r>
          </w:p>
          <w:p w14:paraId="2B146FFC" w14:textId="1B02E38C" w:rsidR="00E964A8" w:rsidRDefault="00FC5E67">
            <w:pPr>
              <w:jc w:val="center"/>
            </w:pPr>
            <w:r>
              <w:t>Rodica Suțu</w:t>
            </w:r>
            <w:r w:rsidR="004E579A">
              <w:br/>
            </w:r>
            <w:r>
              <w:t>(University of Bucharest)</w:t>
            </w:r>
          </w:p>
          <w:p w14:paraId="4A18E96B" w14:textId="77777777" w:rsidR="00E964A8" w:rsidRDefault="00E964A8"/>
          <w:p w14:paraId="38BF83AA" w14:textId="77777777" w:rsidR="00E964A8" w:rsidRDefault="00FC5E67">
            <w:r>
              <w:t>Ștefania Bejan (Universitatea „Alexandru Ioan Cuza”)</w:t>
            </w:r>
          </w:p>
          <w:p w14:paraId="575722AD" w14:textId="309F9734" w:rsidR="00E964A8" w:rsidRDefault="00FC5E67">
            <w:pPr>
              <w:rPr>
                <w:i/>
              </w:rPr>
            </w:pPr>
            <w:r>
              <w:rPr>
                <w:i/>
              </w:rPr>
              <w:lastRenderedPageBreak/>
              <w:t>Avataruri ale jurnalismului românesc post-decembrist.</w:t>
            </w:r>
          </w:p>
          <w:p w14:paraId="44DA2735" w14:textId="77777777" w:rsidR="00E964A8" w:rsidRDefault="00FC5E67">
            <w:r>
              <w:t>Vitalie Guțu (Universitatea de Stat din Moldova)</w:t>
            </w:r>
          </w:p>
          <w:p w14:paraId="001EE65D" w14:textId="77777777" w:rsidR="00E964A8" w:rsidRDefault="00FC5E67">
            <w:pPr>
              <w:rPr>
                <w:i/>
              </w:rPr>
            </w:pPr>
            <w:r>
              <w:rPr>
                <w:i/>
              </w:rPr>
              <w:t>Noi tendințe în jurnalismul de televiziune.</w:t>
            </w:r>
          </w:p>
          <w:p w14:paraId="3C78238D" w14:textId="77777777" w:rsidR="00E964A8" w:rsidRDefault="00E964A8">
            <w:pPr>
              <w:rPr>
                <w:i/>
              </w:rPr>
            </w:pPr>
          </w:p>
          <w:p w14:paraId="67F8A0AD" w14:textId="77777777" w:rsidR="00E964A8" w:rsidRDefault="00FC5E67">
            <w:r>
              <w:t>Boris Parfentiev (Universitatea de Stat din Moldova)</w:t>
            </w:r>
          </w:p>
          <w:p w14:paraId="48390DE0" w14:textId="77777777" w:rsidR="00E964A8" w:rsidRDefault="00FC5E67">
            <w:pPr>
              <w:rPr>
                <w:i/>
              </w:rPr>
            </w:pPr>
            <w:r>
              <w:rPr>
                <w:i/>
              </w:rPr>
              <w:t>Politicile editoriale ale TV Moldova 1 până la şi după căderea comunismului.</w:t>
            </w:r>
          </w:p>
          <w:p w14:paraId="4FD61BF9" w14:textId="77777777" w:rsidR="00E964A8" w:rsidRDefault="00E964A8">
            <w:pPr>
              <w:rPr>
                <w:i/>
              </w:rPr>
            </w:pPr>
          </w:p>
          <w:p w14:paraId="63FBF1E0" w14:textId="77777777" w:rsidR="00E964A8" w:rsidRDefault="00FC5E67">
            <w:r>
              <w:t>Mariana Marcu (Universitatea de Stat din Moldova)</w:t>
            </w:r>
          </w:p>
          <w:p w14:paraId="537B1715" w14:textId="77777777" w:rsidR="00E964A8" w:rsidRDefault="00FC5E67">
            <w:pPr>
              <w:rPr>
                <w:i/>
              </w:rPr>
            </w:pPr>
            <w:r>
              <w:rPr>
                <w:i/>
              </w:rPr>
              <w:t>Jurnalismul radiofonic: de la munca în echpă la self-op.</w:t>
            </w:r>
          </w:p>
          <w:p w14:paraId="3431725F" w14:textId="77777777" w:rsidR="00E964A8" w:rsidRDefault="00FC5E67">
            <w:pPr>
              <w:rPr>
                <w:i/>
              </w:rPr>
            </w:pPr>
            <w:r>
              <w:t xml:space="preserve"> </w:t>
            </w:r>
          </w:p>
          <w:p w14:paraId="67FD7602" w14:textId="77777777" w:rsidR="00E964A8" w:rsidRDefault="00FC5E67">
            <w:r>
              <w:t>Éva Mária Rácz (</w:t>
            </w:r>
            <w:r>
              <w:rPr>
                <w:color w:val="000000"/>
              </w:rPr>
              <w:t>Kolozsvári Rádió – Radio Cluj)</w:t>
            </w:r>
          </w:p>
          <w:p w14:paraId="01A52038" w14:textId="77777777" w:rsidR="00E964A8" w:rsidRDefault="00FC5E67">
            <w:pPr>
              <w:rPr>
                <w:i/>
              </w:rPr>
            </w:pPr>
            <w:r>
              <w:rPr>
                <w:i/>
              </w:rPr>
              <w:t>Transformarea radioului public.</w:t>
            </w:r>
          </w:p>
          <w:p w14:paraId="36D1B0A1" w14:textId="77777777" w:rsidR="00E964A8" w:rsidRDefault="00FC5E67">
            <w:pPr>
              <w:rPr>
                <w:i/>
              </w:rPr>
            </w:pPr>
            <w:r>
              <w:rPr>
                <w:i/>
              </w:rPr>
              <w:t>Studiu de caz: emisiuni în limba maghiară la Radio Cluj, 1989-2016.</w:t>
            </w:r>
          </w:p>
          <w:p w14:paraId="2571D161" w14:textId="77777777" w:rsidR="00E964A8" w:rsidRDefault="00E964A8">
            <w:pPr>
              <w:rPr>
                <w:i/>
              </w:rPr>
            </w:pPr>
          </w:p>
          <w:p w14:paraId="1A7A40B8" w14:textId="77777777" w:rsidR="00E964A8" w:rsidRDefault="00FC5E67">
            <w:r>
              <w:t>Eugen Istodor (University of Bucharest)</w:t>
            </w:r>
          </w:p>
          <w:p w14:paraId="5F119B73" w14:textId="77777777" w:rsidR="00E964A8" w:rsidRDefault="00FC5E67">
            <w:pPr>
              <w:rPr>
                <w:i/>
              </w:rPr>
            </w:pPr>
            <w:r>
              <w:rPr>
                <w:i/>
              </w:rPr>
              <w:t>Caricatura lui Mardale de la Cațavencu și cele patru teorii ale umorului.</w:t>
            </w:r>
          </w:p>
        </w:tc>
        <w:tc>
          <w:tcPr>
            <w:tcW w:w="3792" w:type="dxa"/>
          </w:tcPr>
          <w:p w14:paraId="418564FE" w14:textId="77777777" w:rsidR="00E964A8" w:rsidRDefault="00FC5E67">
            <w:pPr>
              <w:jc w:val="center"/>
              <w:rPr>
                <w:b/>
              </w:rPr>
            </w:pPr>
            <w:r>
              <w:lastRenderedPageBreak/>
              <w:t xml:space="preserve"> Parallel Session 8.</w:t>
            </w:r>
          </w:p>
          <w:p w14:paraId="3580326D" w14:textId="77777777" w:rsidR="00E964A8" w:rsidRPr="004E579A" w:rsidRDefault="00FC5E67">
            <w:pPr>
              <w:jc w:val="center"/>
              <w:rPr>
                <w:b/>
                <w:sz w:val="24"/>
                <w:szCs w:val="24"/>
              </w:rPr>
            </w:pPr>
            <w:r w:rsidRPr="004E579A">
              <w:rPr>
                <w:b/>
                <w:sz w:val="24"/>
                <w:szCs w:val="24"/>
              </w:rPr>
              <w:t xml:space="preserve">(Dez)Informare și comunicare </w:t>
            </w:r>
          </w:p>
          <w:p w14:paraId="121B4463" w14:textId="77777777" w:rsidR="00E964A8" w:rsidRPr="004E579A" w:rsidRDefault="00FC5E67">
            <w:pPr>
              <w:jc w:val="center"/>
              <w:rPr>
                <w:b/>
                <w:sz w:val="24"/>
                <w:szCs w:val="24"/>
              </w:rPr>
            </w:pPr>
            <w:r w:rsidRPr="004E579A">
              <w:rPr>
                <w:b/>
                <w:sz w:val="24"/>
                <w:szCs w:val="24"/>
              </w:rPr>
              <w:t>în situații de criză</w:t>
            </w:r>
          </w:p>
          <w:p w14:paraId="3B1B33B3" w14:textId="77777777" w:rsidR="00E964A8" w:rsidRPr="004E579A" w:rsidRDefault="00FC5E67">
            <w:pPr>
              <w:jc w:val="center"/>
              <w:rPr>
                <w:sz w:val="24"/>
                <w:szCs w:val="24"/>
                <w:highlight w:val="white"/>
              </w:rPr>
            </w:pPr>
            <w:r w:rsidRPr="004E579A">
              <w:rPr>
                <w:b/>
                <w:sz w:val="24"/>
                <w:szCs w:val="24"/>
              </w:rPr>
              <w:t>(in Romanian)</w:t>
            </w:r>
          </w:p>
          <w:p w14:paraId="1D9B3A8A" w14:textId="77777777" w:rsidR="00E964A8" w:rsidRDefault="00BC7346">
            <w:pPr>
              <w:jc w:val="center"/>
              <w:rPr>
                <w:highlight w:val="white"/>
              </w:rPr>
            </w:pPr>
            <w:hyperlink r:id="rId20">
              <w:r w:rsidR="00FC5E67">
                <w:rPr>
                  <w:color w:val="1155CC"/>
                  <w:highlight w:val="white"/>
                  <w:u w:val="single"/>
                </w:rPr>
                <w:t>https://unibuc.webex.com/unibuc/onstage/g.php?MTID=ebf4c40390f252b6e02b0b281e1fcff22</w:t>
              </w:r>
            </w:hyperlink>
          </w:p>
          <w:p w14:paraId="672171CF" w14:textId="77777777" w:rsidR="00E964A8" w:rsidRDefault="00E964A8">
            <w:pPr>
              <w:rPr>
                <w:rFonts w:ascii="Arial" w:eastAsia="Arial" w:hAnsi="Arial" w:cs="Arial"/>
                <w:sz w:val="21"/>
                <w:szCs w:val="21"/>
                <w:highlight w:val="white"/>
              </w:rPr>
            </w:pPr>
          </w:p>
          <w:p w14:paraId="0917FC74" w14:textId="77777777" w:rsidR="00E964A8" w:rsidRPr="004E579A" w:rsidRDefault="00FC5E67">
            <w:pPr>
              <w:jc w:val="center"/>
              <w:rPr>
                <w:b/>
                <w:bCs/>
              </w:rPr>
            </w:pPr>
            <w:r w:rsidRPr="004E579A">
              <w:rPr>
                <w:b/>
                <w:bCs/>
              </w:rPr>
              <w:t xml:space="preserve">Moderators: </w:t>
            </w:r>
          </w:p>
          <w:p w14:paraId="783C90FB" w14:textId="732B4A1D" w:rsidR="00E964A8" w:rsidRDefault="00FC5E67">
            <w:pPr>
              <w:jc w:val="center"/>
            </w:pPr>
            <w:r>
              <w:t>Rodica Ciobanu</w:t>
            </w:r>
            <w:r w:rsidR="004E579A">
              <w:rPr>
                <w:color w:val="000000"/>
              </w:rPr>
              <w:br/>
            </w:r>
            <w:r>
              <w:rPr>
                <w:color w:val="000000"/>
              </w:rPr>
              <w:t>(Universitatea de Stat din Moldova)</w:t>
            </w:r>
            <w:r>
              <w:t>,</w:t>
            </w:r>
            <w:r w:rsidR="004E579A">
              <w:br/>
            </w:r>
            <w:r>
              <w:t>Romina Surugiu</w:t>
            </w:r>
            <w:r w:rsidR="004E579A">
              <w:br/>
            </w:r>
            <w:r>
              <w:t>(University of Bucharest)</w:t>
            </w:r>
          </w:p>
          <w:p w14:paraId="4692D8C8" w14:textId="77777777" w:rsidR="00E964A8" w:rsidRDefault="00E964A8"/>
          <w:p w14:paraId="0A934434" w14:textId="77777777" w:rsidR="00E964A8" w:rsidRDefault="00FC5E67">
            <w:r>
              <w:lastRenderedPageBreak/>
              <w:t xml:space="preserve">Mihai Goțiu (Universitatea </w:t>
            </w:r>
            <w:r>
              <w:rPr>
                <w:color w:val="000000"/>
              </w:rPr>
              <w:t>„Babeș-Bolyai”)</w:t>
            </w:r>
          </w:p>
          <w:p w14:paraId="4EAC46AC" w14:textId="77777777" w:rsidR="00E964A8" w:rsidRDefault="00FC5E67">
            <w:pPr>
              <w:rPr>
                <w:i/>
              </w:rPr>
            </w:pPr>
            <w:r>
              <w:rPr>
                <w:i/>
              </w:rPr>
              <w:t>Jurnalismul și comunicarea de mediu – o provocare pentru învățământul superior românesc.</w:t>
            </w:r>
          </w:p>
          <w:p w14:paraId="42200EC6" w14:textId="77777777" w:rsidR="00E964A8" w:rsidRDefault="00E964A8">
            <w:pPr>
              <w:rPr>
                <w:i/>
              </w:rPr>
            </w:pPr>
          </w:p>
          <w:p w14:paraId="62E3970C" w14:textId="77777777" w:rsidR="00E964A8" w:rsidRDefault="00FC5E67">
            <w:r>
              <w:t xml:space="preserve">Oana Ometa (Universitatea </w:t>
            </w:r>
            <w:r>
              <w:rPr>
                <w:color w:val="000000"/>
              </w:rPr>
              <w:t>„Babeș-Bolyai”)</w:t>
            </w:r>
          </w:p>
          <w:p w14:paraId="50268E63" w14:textId="77777777" w:rsidR="00E964A8" w:rsidRDefault="00FC5E67">
            <w:pPr>
              <w:rPr>
                <w:i/>
              </w:rPr>
            </w:pPr>
            <w:r>
              <w:rPr>
                <w:i/>
              </w:rPr>
              <w:t>Jurnalismul de sănătate în lupta cu infodemia. Perspective asupra specializării jurnaliștilor.</w:t>
            </w:r>
          </w:p>
          <w:p w14:paraId="72313C6F" w14:textId="77777777" w:rsidR="00E964A8" w:rsidRDefault="00E964A8">
            <w:pPr>
              <w:rPr>
                <w:i/>
              </w:rPr>
            </w:pPr>
          </w:p>
          <w:p w14:paraId="65E871AC" w14:textId="77777777" w:rsidR="00E964A8" w:rsidRDefault="00FC5E67">
            <w:r>
              <w:t>Rodica Ciobanu (</w:t>
            </w:r>
            <w:r>
              <w:rPr>
                <w:color w:val="000000"/>
              </w:rPr>
              <w:t>Universitatea de Stat din Moldova)</w:t>
            </w:r>
          </w:p>
          <w:p w14:paraId="215DBD5C" w14:textId="77777777" w:rsidR="00E964A8" w:rsidRDefault="00FC5E67">
            <w:pPr>
              <w:rPr>
                <w:i/>
              </w:rPr>
            </w:pPr>
            <w:r>
              <w:rPr>
                <w:i/>
              </w:rPr>
              <w:t>Fragilitatea comunicării pe timp de pandemie.</w:t>
            </w:r>
          </w:p>
          <w:p w14:paraId="24363F27" w14:textId="77777777" w:rsidR="00E964A8" w:rsidRDefault="00E964A8">
            <w:pPr>
              <w:rPr>
                <w:i/>
              </w:rPr>
            </w:pPr>
          </w:p>
          <w:p w14:paraId="50216EA5" w14:textId="77777777" w:rsidR="00E964A8" w:rsidRDefault="00FC5E67">
            <w:r>
              <w:t>Laura Tugarev (Universitatea de Stat din Moldova)</w:t>
            </w:r>
          </w:p>
          <w:p w14:paraId="2D9E819D" w14:textId="77777777" w:rsidR="00E964A8" w:rsidRDefault="00FC5E67">
            <w:pPr>
              <w:rPr>
                <w:i/>
              </w:rPr>
            </w:pPr>
            <w:r>
              <w:rPr>
                <w:i/>
              </w:rPr>
              <w:t>Educația media în prevenirea fake news-urilor.</w:t>
            </w:r>
          </w:p>
          <w:p w14:paraId="34DF3D6D" w14:textId="77777777" w:rsidR="00E964A8" w:rsidRDefault="00E964A8">
            <w:pPr>
              <w:rPr>
                <w:i/>
              </w:rPr>
            </w:pPr>
          </w:p>
          <w:p w14:paraId="73444CD2" w14:textId="77777777" w:rsidR="00E964A8" w:rsidRDefault="00FC5E67">
            <w:r>
              <w:t>Alexandra-Niculina Babii (Universitatea „Alexandru Ioan Cuza”)</w:t>
            </w:r>
          </w:p>
          <w:p w14:paraId="1E440668" w14:textId="77777777" w:rsidR="00E964A8" w:rsidRDefault="00FC5E67">
            <w:pPr>
              <w:rPr>
                <w:i/>
              </w:rPr>
            </w:pPr>
            <w:r>
              <w:rPr>
                <w:i/>
              </w:rPr>
              <w:t>Influența fenomenului fake news asupra relațiilor interpersonale.</w:t>
            </w:r>
          </w:p>
          <w:p w14:paraId="32B68FD6" w14:textId="77777777" w:rsidR="00E964A8" w:rsidRDefault="00E964A8">
            <w:pPr>
              <w:rPr>
                <w:i/>
              </w:rPr>
            </w:pPr>
          </w:p>
          <w:p w14:paraId="20B8C63B" w14:textId="77777777" w:rsidR="00E964A8" w:rsidRDefault="00E964A8"/>
        </w:tc>
        <w:tc>
          <w:tcPr>
            <w:tcW w:w="3936" w:type="dxa"/>
          </w:tcPr>
          <w:p w14:paraId="6B9995D4" w14:textId="77777777" w:rsidR="00E964A8" w:rsidRDefault="00FC5E67">
            <w:pPr>
              <w:jc w:val="center"/>
            </w:pPr>
            <w:r>
              <w:lastRenderedPageBreak/>
              <w:t xml:space="preserve"> Parallel Session 9.</w:t>
            </w:r>
          </w:p>
          <w:p w14:paraId="7E15E265" w14:textId="77777777" w:rsidR="00E964A8" w:rsidRPr="004E579A" w:rsidRDefault="00FC5E67">
            <w:pPr>
              <w:jc w:val="center"/>
              <w:rPr>
                <w:b/>
                <w:sz w:val="24"/>
                <w:szCs w:val="24"/>
              </w:rPr>
            </w:pPr>
            <w:r w:rsidRPr="004E579A">
              <w:rPr>
                <w:b/>
                <w:sz w:val="24"/>
                <w:szCs w:val="24"/>
              </w:rPr>
              <w:t>Media and communication policies, media pluralism and independence. New approaches from a systemic perspective of the media system in Central and Eastern Europe</w:t>
            </w:r>
          </w:p>
          <w:p w14:paraId="63BE8E7E" w14:textId="132D9C81" w:rsidR="00E964A8" w:rsidRDefault="00BC7346">
            <w:pPr>
              <w:jc w:val="center"/>
            </w:pPr>
            <w:hyperlink r:id="rId21">
              <w:r w:rsidR="00FC5E67">
                <w:rPr>
                  <w:color w:val="1155CC"/>
                  <w:u w:val="single"/>
                </w:rPr>
                <w:t>https://unibuc.webex.com/unibuc/onstage/g.php?MTID=eeb2781d2f99665e21bb7e6aceccd14c9</w:t>
              </w:r>
            </w:hyperlink>
          </w:p>
          <w:p w14:paraId="206D603A" w14:textId="77777777" w:rsidR="00E964A8" w:rsidRPr="004E579A" w:rsidRDefault="00FC5E67">
            <w:pPr>
              <w:jc w:val="center"/>
              <w:rPr>
                <w:b/>
                <w:bCs/>
              </w:rPr>
            </w:pPr>
            <w:r w:rsidRPr="004E579A">
              <w:rPr>
                <w:b/>
                <w:bCs/>
              </w:rPr>
              <w:t>Moderators:</w:t>
            </w:r>
          </w:p>
          <w:p w14:paraId="75B032D2" w14:textId="29112E65" w:rsidR="00E964A8" w:rsidRDefault="00FC5E67">
            <w:pPr>
              <w:jc w:val="center"/>
            </w:pPr>
            <w:r>
              <w:t>Manuela Preoteasa (University of Bucharest), Silvia Branea (University of Bucharest),</w:t>
            </w:r>
            <w:r w:rsidR="004E579A">
              <w:t xml:space="preserve"> </w:t>
            </w:r>
            <w:r>
              <w:t>Vyara Angelova (</w:t>
            </w:r>
            <w:r>
              <w:rPr>
                <w:color w:val="000000"/>
              </w:rPr>
              <w:t>Sofia University „St. Kliment Ohridski”)</w:t>
            </w:r>
          </w:p>
          <w:p w14:paraId="5C0E27E7" w14:textId="77777777" w:rsidR="00E964A8" w:rsidRDefault="00FC5E67">
            <w:r>
              <w:lastRenderedPageBreak/>
              <w:t>Victoria Bulicanu (Moldova State University)</w:t>
            </w:r>
          </w:p>
          <w:p w14:paraId="261DA5FB" w14:textId="77777777" w:rsidR="00E964A8" w:rsidRDefault="00FC5E67">
            <w:pPr>
              <w:rPr>
                <w:i/>
              </w:rPr>
            </w:pPr>
            <w:r>
              <w:rPr>
                <w:i/>
              </w:rPr>
              <w:t>Economic pressures on journalism in the Republic of Moldova: between myth and reality.</w:t>
            </w:r>
          </w:p>
          <w:p w14:paraId="5A755896" w14:textId="77777777" w:rsidR="00E964A8" w:rsidRDefault="00E964A8">
            <w:pPr>
              <w:rPr>
                <w:i/>
              </w:rPr>
            </w:pPr>
          </w:p>
          <w:p w14:paraId="62D45A7E" w14:textId="77777777" w:rsidR="00E964A8" w:rsidRDefault="00FC5E67">
            <w:r>
              <w:t>Elvin Luku (University of Tirana)</w:t>
            </w:r>
          </w:p>
          <w:p w14:paraId="07A0721D" w14:textId="77777777" w:rsidR="00E964A8" w:rsidRDefault="00FC5E67">
            <w:pPr>
              <w:rPr>
                <w:i/>
              </w:rPr>
            </w:pPr>
            <w:r>
              <w:rPr>
                <w:i/>
              </w:rPr>
              <w:t>From propaganda to commercial news: forms of indirect corruption in audiovisual and online media in Albania.</w:t>
            </w:r>
          </w:p>
          <w:p w14:paraId="314669F3" w14:textId="77777777" w:rsidR="00E964A8" w:rsidRDefault="00E964A8">
            <w:pPr>
              <w:rPr>
                <w:i/>
              </w:rPr>
            </w:pPr>
          </w:p>
          <w:p w14:paraId="755B5795" w14:textId="77777777" w:rsidR="00E964A8" w:rsidRDefault="00FC5E67">
            <w:r>
              <w:t>Zhana Popova (</w:t>
            </w:r>
            <w:r>
              <w:rPr>
                <w:color w:val="000000"/>
              </w:rPr>
              <w:t>Sofia University „St. Kliment Ohridski”)</w:t>
            </w:r>
          </w:p>
          <w:p w14:paraId="4C3BD3D5" w14:textId="77777777" w:rsidR="00E964A8" w:rsidRDefault="00FC5E67">
            <w:pPr>
              <w:rPr>
                <w:i/>
              </w:rPr>
            </w:pPr>
            <w:r>
              <w:rPr>
                <w:i/>
              </w:rPr>
              <w:t>Journalism between justice and truth: Journalists sued for libel and insult in Bulgaria (2007-2020).</w:t>
            </w:r>
          </w:p>
          <w:p w14:paraId="2E3A7104" w14:textId="77777777" w:rsidR="00E964A8" w:rsidRDefault="00E964A8">
            <w:pPr>
              <w:rPr>
                <w:i/>
              </w:rPr>
            </w:pPr>
          </w:p>
          <w:p w14:paraId="130E69BE" w14:textId="77777777" w:rsidR="00E964A8" w:rsidRDefault="00FC5E67">
            <w:r>
              <w:t>Tijana Vukić (</w:t>
            </w:r>
            <w:r>
              <w:rPr>
                <w:color w:val="222222"/>
              </w:rPr>
              <w:t>Juraj Dobrila University)</w:t>
            </w:r>
            <w:r>
              <w:t>, Mato Brautović (</w:t>
            </w:r>
            <w:r>
              <w:rPr>
                <w:color w:val="222222"/>
              </w:rPr>
              <w:t>Juraj Dobrila University)</w:t>
            </w:r>
          </w:p>
          <w:p w14:paraId="2AFB55D9" w14:textId="77777777" w:rsidR="00E964A8" w:rsidRDefault="00FC5E67">
            <w:pPr>
              <w:rPr>
                <w:i/>
              </w:rPr>
            </w:pPr>
            <w:r>
              <w:rPr>
                <w:i/>
              </w:rPr>
              <w:t>An online postgraduate specialist study that educates journalists in Croatia – a need or an opportunity.</w:t>
            </w:r>
          </w:p>
          <w:p w14:paraId="071925AD" w14:textId="77777777" w:rsidR="00E964A8" w:rsidRDefault="00E964A8">
            <w:pPr>
              <w:rPr>
                <w:i/>
              </w:rPr>
            </w:pPr>
          </w:p>
          <w:p w14:paraId="6AC70808" w14:textId="77777777" w:rsidR="00E964A8" w:rsidRDefault="00FC5E67">
            <w:r>
              <w:t>Silvia Branea (University of Bucharest),</w:t>
            </w:r>
          </w:p>
          <w:p w14:paraId="708BFEDC" w14:textId="77777777" w:rsidR="00E964A8" w:rsidRDefault="00FC5E67">
            <w:pPr>
              <w:rPr>
                <w:i/>
              </w:rPr>
            </w:pPr>
            <w:r>
              <w:rPr>
                <w:i/>
              </w:rPr>
              <w:t>Professional approaches of  media from an intergenerational perspective in Central and Eastern Europe.</w:t>
            </w:r>
          </w:p>
          <w:p w14:paraId="45BD23C0" w14:textId="77777777" w:rsidR="00E964A8" w:rsidRDefault="00E964A8">
            <w:pPr>
              <w:rPr>
                <w:i/>
              </w:rPr>
            </w:pPr>
          </w:p>
          <w:p w14:paraId="041150E6" w14:textId="77777777" w:rsidR="00E964A8" w:rsidRDefault="00FC5E67">
            <w:r>
              <w:t>Rozália Klára Bakó</w:t>
            </w:r>
            <w:r>
              <w:rPr>
                <w:color w:val="000000"/>
              </w:rPr>
              <w:t xml:space="preserve"> (Sapientia Hungarian University of Transylvania)</w:t>
            </w:r>
          </w:p>
          <w:p w14:paraId="27593A5C" w14:textId="77777777" w:rsidR="00E964A8" w:rsidRDefault="00FC5E67">
            <w:r>
              <w:rPr>
                <w:i/>
              </w:rPr>
              <w:t>Digital transition in a hyperconnected world.</w:t>
            </w:r>
          </w:p>
        </w:tc>
      </w:tr>
    </w:tbl>
    <w:p w14:paraId="6DF71523" w14:textId="77777777" w:rsidR="00E964A8" w:rsidRDefault="00E964A8"/>
    <w:p w14:paraId="3AF2D0EF" w14:textId="77777777" w:rsidR="00E964A8" w:rsidRDefault="00E964A8"/>
    <w:p w14:paraId="104625FC" w14:textId="77777777" w:rsidR="00E964A8" w:rsidRDefault="00E964A8"/>
    <w:tbl>
      <w:tblPr>
        <w:tblStyle w:val="a4"/>
        <w:tblW w:w="12952" w:type="dxa"/>
        <w:tblBorders>
          <w:top w:val="single" w:sz="18" w:space="0" w:color="2F5496" w:themeColor="accent5" w:themeShade="BF"/>
          <w:left w:val="single" w:sz="18" w:space="0" w:color="2F5496" w:themeColor="accent5" w:themeShade="BF"/>
          <w:bottom w:val="single" w:sz="18" w:space="0" w:color="2F5496" w:themeColor="accent5" w:themeShade="BF"/>
          <w:right w:val="single" w:sz="18" w:space="0" w:color="2F5496" w:themeColor="accent5" w:themeShade="BF"/>
          <w:insideH w:val="single" w:sz="6" w:space="0" w:color="2F5496" w:themeColor="accent5" w:themeShade="BF"/>
          <w:insideV w:val="single" w:sz="6" w:space="0" w:color="2F5496" w:themeColor="accent5" w:themeShade="BF"/>
        </w:tblBorders>
        <w:tblLayout w:type="fixed"/>
        <w:tblLook w:val="0400" w:firstRow="0" w:lastRow="0" w:firstColumn="0" w:lastColumn="0" w:noHBand="0" w:noVBand="1"/>
      </w:tblPr>
      <w:tblGrid>
        <w:gridCol w:w="1350"/>
        <w:gridCol w:w="5310"/>
        <w:gridCol w:w="6292"/>
      </w:tblGrid>
      <w:tr w:rsidR="00E964A8" w14:paraId="6B135BC8" w14:textId="77777777" w:rsidTr="00AD52C8">
        <w:tc>
          <w:tcPr>
            <w:tcW w:w="1350" w:type="dxa"/>
            <w:tcBorders>
              <w:top w:val="single" w:sz="18" w:space="0" w:color="2F5496" w:themeColor="accent5" w:themeShade="BF"/>
              <w:bottom w:val="single" w:sz="6" w:space="0" w:color="2F5496" w:themeColor="accent5" w:themeShade="BF"/>
            </w:tcBorders>
            <w:shd w:val="clear" w:color="auto" w:fill="D9E2F3" w:themeFill="accent5" w:themeFillTint="33"/>
          </w:tcPr>
          <w:p w14:paraId="6E2C011F" w14:textId="77777777" w:rsidR="00E964A8" w:rsidRDefault="00FC5E67">
            <w:pPr>
              <w:rPr>
                <w:b/>
                <w:color w:val="434343"/>
              </w:rPr>
            </w:pPr>
            <w:r>
              <w:rPr>
                <w:b/>
                <w:color w:val="434343"/>
              </w:rPr>
              <w:t>Bucharest</w:t>
            </w:r>
          </w:p>
          <w:p w14:paraId="2933F487" w14:textId="77777777" w:rsidR="00E964A8" w:rsidRDefault="00FC5E67">
            <w:pPr>
              <w:rPr>
                <w:b/>
                <w:color w:val="434343"/>
              </w:rPr>
            </w:pPr>
            <w:r>
              <w:rPr>
                <w:b/>
                <w:color w:val="434343"/>
              </w:rPr>
              <w:t>time zone –  EEST / UTC+3:00</w:t>
            </w:r>
          </w:p>
          <w:p w14:paraId="4938B908" w14:textId="77777777" w:rsidR="00E964A8" w:rsidRDefault="00E964A8"/>
        </w:tc>
        <w:tc>
          <w:tcPr>
            <w:tcW w:w="11602" w:type="dxa"/>
            <w:gridSpan w:val="2"/>
            <w:tcBorders>
              <w:top w:val="single" w:sz="18" w:space="0" w:color="2F5496" w:themeColor="accent5" w:themeShade="BF"/>
              <w:bottom w:val="single" w:sz="6" w:space="0" w:color="2F5496" w:themeColor="accent5" w:themeShade="BF"/>
            </w:tcBorders>
            <w:shd w:val="clear" w:color="auto" w:fill="D9E2F3" w:themeFill="accent5" w:themeFillTint="33"/>
          </w:tcPr>
          <w:p w14:paraId="201F4784" w14:textId="77777777" w:rsidR="00E964A8" w:rsidRDefault="00E964A8">
            <w:pPr>
              <w:jc w:val="center"/>
            </w:pPr>
          </w:p>
          <w:p w14:paraId="6B076419" w14:textId="77777777" w:rsidR="00E964A8" w:rsidRPr="004E579A" w:rsidRDefault="00FC5E67">
            <w:pPr>
              <w:jc w:val="center"/>
              <w:rPr>
                <w:b/>
                <w:sz w:val="40"/>
                <w:szCs w:val="40"/>
              </w:rPr>
            </w:pPr>
            <w:r w:rsidRPr="004E579A">
              <w:rPr>
                <w:b/>
                <w:sz w:val="40"/>
                <w:szCs w:val="40"/>
              </w:rPr>
              <w:t>Day 2</w:t>
            </w:r>
          </w:p>
          <w:p w14:paraId="1598086C" w14:textId="77777777" w:rsidR="00E964A8" w:rsidRPr="004E579A" w:rsidRDefault="00FC5E67">
            <w:pPr>
              <w:jc w:val="center"/>
              <w:rPr>
                <w:bCs/>
              </w:rPr>
            </w:pPr>
            <w:r w:rsidRPr="004E579A">
              <w:rPr>
                <w:bCs/>
              </w:rPr>
              <w:t>Friday, May 21, 2021</w:t>
            </w:r>
          </w:p>
          <w:p w14:paraId="0487DC19" w14:textId="77777777" w:rsidR="00E964A8" w:rsidRDefault="00E964A8"/>
        </w:tc>
      </w:tr>
      <w:tr w:rsidR="00E964A8" w14:paraId="0F722A4A" w14:textId="77777777" w:rsidTr="00AD52C8">
        <w:tc>
          <w:tcPr>
            <w:tcW w:w="1350" w:type="dxa"/>
            <w:tcBorders>
              <w:top w:val="single" w:sz="6" w:space="0" w:color="2F5496" w:themeColor="accent5" w:themeShade="BF"/>
              <w:bottom w:val="single" w:sz="6" w:space="0" w:color="2F5496" w:themeColor="accent5" w:themeShade="BF"/>
            </w:tcBorders>
          </w:tcPr>
          <w:p w14:paraId="60B50A68" w14:textId="77777777" w:rsidR="00E964A8" w:rsidRDefault="00FC5E67">
            <w:r>
              <w:t>10.00-12.00</w:t>
            </w:r>
          </w:p>
        </w:tc>
        <w:tc>
          <w:tcPr>
            <w:tcW w:w="5310" w:type="dxa"/>
            <w:tcBorders>
              <w:top w:val="single" w:sz="6" w:space="0" w:color="2F5496" w:themeColor="accent5" w:themeShade="BF"/>
              <w:bottom w:val="single" w:sz="6" w:space="0" w:color="2F5496" w:themeColor="accent5" w:themeShade="BF"/>
            </w:tcBorders>
          </w:tcPr>
          <w:p w14:paraId="1C5D1046" w14:textId="77777777" w:rsidR="00E964A8" w:rsidRDefault="00FC5E67">
            <w:pPr>
              <w:jc w:val="center"/>
            </w:pPr>
            <w:r>
              <w:t xml:space="preserve"> Parallel Session 10.</w:t>
            </w:r>
          </w:p>
          <w:p w14:paraId="394614C3" w14:textId="77777777" w:rsidR="00E964A8" w:rsidRDefault="00FC5E67">
            <w:pPr>
              <w:jc w:val="center"/>
              <w:rPr>
                <w:b/>
              </w:rPr>
            </w:pPr>
            <w:r>
              <w:rPr>
                <w:b/>
              </w:rPr>
              <w:t>Publicitatea și relațiile publice ca domenii al expertizei universitare (in Romanian)</w:t>
            </w:r>
          </w:p>
          <w:p w14:paraId="509753AE" w14:textId="77777777" w:rsidR="00E964A8" w:rsidRDefault="00BC7346">
            <w:hyperlink r:id="rId22">
              <w:r w:rsidR="00FC5E67">
                <w:rPr>
                  <w:color w:val="1155CC"/>
                  <w:u w:val="single"/>
                </w:rPr>
                <w:t>https://unibuc.webex.com/unibuc/onstage/g.php?MTID=e9d07216493586d74c16c2bb0a0669a32</w:t>
              </w:r>
            </w:hyperlink>
          </w:p>
          <w:p w14:paraId="5872280E" w14:textId="77777777" w:rsidR="00E964A8" w:rsidRDefault="00E964A8">
            <w:pPr>
              <w:jc w:val="center"/>
            </w:pPr>
          </w:p>
          <w:p w14:paraId="2E7785DE" w14:textId="77777777" w:rsidR="00E964A8" w:rsidRPr="00AD52C8" w:rsidRDefault="00FC5E67">
            <w:pPr>
              <w:jc w:val="center"/>
              <w:rPr>
                <w:b/>
                <w:bCs/>
              </w:rPr>
            </w:pPr>
            <w:r w:rsidRPr="00AD52C8">
              <w:rPr>
                <w:b/>
                <w:bCs/>
              </w:rPr>
              <w:t xml:space="preserve">Moderators: </w:t>
            </w:r>
          </w:p>
          <w:p w14:paraId="3A5754E3" w14:textId="565BA045" w:rsidR="00E964A8" w:rsidRDefault="00FC5E67" w:rsidP="00AD52C8">
            <w:pPr>
              <w:jc w:val="center"/>
            </w:pPr>
            <w:r>
              <w:t>Delia Balaban (</w:t>
            </w:r>
            <w:r>
              <w:rPr>
                <w:color w:val="000000"/>
              </w:rPr>
              <w:t>„Babeș-Bolyai” University)</w:t>
            </w:r>
            <w:r>
              <w:t>,</w:t>
            </w:r>
            <w:r w:rsidR="00AD52C8">
              <w:br/>
            </w:r>
            <w:r>
              <w:t>Adriana Ștefănel (University of Bucharest)</w:t>
            </w:r>
          </w:p>
          <w:p w14:paraId="43606DFE" w14:textId="77777777" w:rsidR="00E964A8" w:rsidRDefault="00E964A8">
            <w:pPr>
              <w:jc w:val="center"/>
            </w:pPr>
          </w:p>
          <w:p w14:paraId="656887D5" w14:textId="77777777" w:rsidR="00E964A8" w:rsidRDefault="00FC5E67">
            <w:r>
              <w:t>Alexandra Crăciun (University of Bucharest)</w:t>
            </w:r>
          </w:p>
          <w:p w14:paraId="762FD90E" w14:textId="77777777" w:rsidR="00E964A8" w:rsidRDefault="00FC5E67">
            <w:pPr>
              <w:rPr>
                <w:i/>
              </w:rPr>
            </w:pPr>
            <w:r>
              <w:rPr>
                <w:i/>
              </w:rPr>
              <w:t>Consultanță și expertiză în publicitate. Primul masterat în domeniul publicității în România postcomunistă.</w:t>
            </w:r>
          </w:p>
          <w:p w14:paraId="24A6F6C2" w14:textId="77777777" w:rsidR="00E964A8" w:rsidRDefault="00E964A8"/>
          <w:p w14:paraId="34552FF1" w14:textId="77777777" w:rsidR="00E964A8" w:rsidRDefault="00FC5E67">
            <w:r>
              <w:t>Dan Podaru (University of Bucharest)</w:t>
            </w:r>
          </w:p>
          <w:p w14:paraId="431D049F" w14:textId="77777777" w:rsidR="00E964A8" w:rsidRDefault="00FC5E67">
            <w:pPr>
              <w:rPr>
                <w:i/>
              </w:rPr>
            </w:pPr>
            <w:r>
              <w:rPr>
                <w:i/>
              </w:rPr>
              <w:t>Implementarea unui program de masterat interdisciplinar: Modă, publicitate, consum. Realități și provocări.</w:t>
            </w:r>
          </w:p>
          <w:p w14:paraId="4B4719F5" w14:textId="77777777" w:rsidR="00E964A8" w:rsidRDefault="00E964A8">
            <w:pPr>
              <w:rPr>
                <w:i/>
              </w:rPr>
            </w:pPr>
          </w:p>
          <w:p w14:paraId="01BBAFD0" w14:textId="77777777" w:rsidR="00E964A8" w:rsidRDefault="00FC5E67">
            <w:r>
              <w:t>Anca Georgiana Mădăraș (Universitatea „Alexandru Ioan Cuza”)</w:t>
            </w:r>
          </w:p>
          <w:p w14:paraId="18546FF1" w14:textId="77777777" w:rsidR="00E964A8" w:rsidRDefault="00FC5E67">
            <w:pPr>
              <w:rPr>
                <w:i/>
              </w:rPr>
            </w:pPr>
            <w:r>
              <w:rPr>
                <w:i/>
              </w:rPr>
              <w:t>Suficient și necesar în formarea universitară a viitorilor publicitari.</w:t>
            </w:r>
          </w:p>
          <w:p w14:paraId="7A573EED" w14:textId="77777777" w:rsidR="00E964A8" w:rsidRDefault="00E964A8">
            <w:pPr>
              <w:rPr>
                <w:i/>
              </w:rPr>
            </w:pPr>
          </w:p>
          <w:p w14:paraId="0015FACB" w14:textId="77777777" w:rsidR="00E964A8" w:rsidRDefault="00FC5E67">
            <w:r>
              <w:t>Camelia-Alexandra Boierean („Babeș-Bolyai” University)</w:t>
            </w:r>
          </w:p>
          <w:p w14:paraId="6642F86A" w14:textId="77777777" w:rsidR="00E964A8" w:rsidRDefault="00FC5E67">
            <w:pPr>
              <w:rPr>
                <w:i/>
              </w:rPr>
            </w:pPr>
            <w:r>
              <w:rPr>
                <w:i/>
              </w:rPr>
              <w:t xml:space="preserve">Comunicarea instituțională și relațiile publice – </w:t>
            </w:r>
          </w:p>
          <w:p w14:paraId="3240DCF7" w14:textId="77777777" w:rsidR="00E964A8" w:rsidRDefault="00FC5E67">
            <w:pPr>
              <w:rPr>
                <w:i/>
              </w:rPr>
            </w:pPr>
            <w:r>
              <w:rPr>
                <w:i/>
              </w:rPr>
              <w:lastRenderedPageBreak/>
              <w:t>Studiu de caz: Biroul de presă al Ministerului Sănătății și comunicarea campaniei de vaccinare împotriva Covid-19.</w:t>
            </w:r>
          </w:p>
          <w:p w14:paraId="7D69CAC4" w14:textId="77777777" w:rsidR="00E964A8" w:rsidRDefault="00E964A8">
            <w:pPr>
              <w:rPr>
                <w:i/>
              </w:rPr>
            </w:pPr>
          </w:p>
          <w:p w14:paraId="5E94B5A4" w14:textId="77777777" w:rsidR="00E964A8" w:rsidRDefault="00FC5E67">
            <w:r>
              <w:t>Valentina Boureanu (University of Bucharest)</w:t>
            </w:r>
          </w:p>
          <w:p w14:paraId="0A0938E9" w14:textId="77777777" w:rsidR="00E964A8" w:rsidRDefault="00FC5E67">
            <w:pPr>
              <w:rPr>
                <w:i/>
              </w:rPr>
            </w:pPr>
            <w:r>
              <w:rPr>
                <w:i/>
              </w:rPr>
              <w:t>O analiză a comunicării brandului Facultății de Jurnalism și Științele Comunicării în contextul evoluției învățământului universitar de specialitate din București în perioada postcomunistă.</w:t>
            </w:r>
          </w:p>
          <w:p w14:paraId="1ED8FE71" w14:textId="77777777" w:rsidR="00E964A8" w:rsidRDefault="00E964A8">
            <w:pPr>
              <w:rPr>
                <w:i/>
              </w:rPr>
            </w:pPr>
          </w:p>
          <w:p w14:paraId="05A5E695" w14:textId="77777777" w:rsidR="00E964A8" w:rsidRDefault="00FC5E67">
            <w:r>
              <w:t>Elena Prodan (University of Bucharest)</w:t>
            </w:r>
          </w:p>
          <w:p w14:paraId="488B9814" w14:textId="77777777" w:rsidR="00E964A8" w:rsidRDefault="00FC5E67">
            <w:pPr>
              <w:rPr>
                <w:i/>
              </w:rPr>
            </w:pPr>
            <w:r>
              <w:rPr>
                <w:i/>
              </w:rPr>
              <w:t>Relația dintre specialistul în Relații Publice și Marketing</w:t>
            </w:r>
          </w:p>
          <w:p w14:paraId="2E5608B7" w14:textId="77777777" w:rsidR="00E964A8" w:rsidRDefault="00FC5E67">
            <w:pPr>
              <w:rPr>
                <w:i/>
              </w:rPr>
            </w:pPr>
            <w:r>
              <w:rPr>
                <w:i/>
              </w:rPr>
              <w:t>Stabilirea granițelor dintre două profesii ale comunicării</w:t>
            </w:r>
          </w:p>
          <w:p w14:paraId="359918F7" w14:textId="77777777" w:rsidR="00E964A8" w:rsidRDefault="00E964A8"/>
        </w:tc>
        <w:tc>
          <w:tcPr>
            <w:tcW w:w="6292" w:type="dxa"/>
            <w:tcBorders>
              <w:top w:val="single" w:sz="6" w:space="0" w:color="2F5496" w:themeColor="accent5" w:themeShade="BF"/>
              <w:bottom w:val="single" w:sz="6" w:space="0" w:color="2F5496" w:themeColor="accent5" w:themeShade="BF"/>
            </w:tcBorders>
          </w:tcPr>
          <w:p w14:paraId="4D5F9651" w14:textId="77777777" w:rsidR="00E964A8" w:rsidRDefault="00FC5E67">
            <w:pPr>
              <w:jc w:val="center"/>
            </w:pPr>
            <w:r>
              <w:rPr>
                <w:color w:val="0000FF"/>
              </w:rPr>
              <w:lastRenderedPageBreak/>
              <w:t xml:space="preserve"> </w:t>
            </w:r>
            <w:r>
              <w:t>Parallel Session 11.</w:t>
            </w:r>
          </w:p>
          <w:p w14:paraId="6716926A" w14:textId="77777777" w:rsidR="00E964A8" w:rsidRDefault="00FC5E67">
            <w:pPr>
              <w:jc w:val="center"/>
            </w:pPr>
            <w:r>
              <w:rPr>
                <w:b/>
              </w:rPr>
              <w:t>Media, politics and society</w:t>
            </w:r>
          </w:p>
          <w:p w14:paraId="67FBE969" w14:textId="77777777" w:rsidR="00E964A8" w:rsidRDefault="00BC7346">
            <w:pPr>
              <w:jc w:val="center"/>
            </w:pPr>
            <w:hyperlink r:id="rId23">
              <w:r w:rsidR="00FC5E67">
                <w:rPr>
                  <w:color w:val="1155CC"/>
                  <w:u w:val="single"/>
                </w:rPr>
                <w:t>https://unibuc.webex.com/unibuc/onstage/g.php?MTID=ef87a7b11dcc7a74aebefe270a6463fa3</w:t>
              </w:r>
            </w:hyperlink>
          </w:p>
          <w:p w14:paraId="4636597B" w14:textId="77777777" w:rsidR="00E964A8" w:rsidRDefault="00E964A8"/>
          <w:p w14:paraId="2E139296" w14:textId="77777777" w:rsidR="00E964A8" w:rsidRPr="00AD52C8" w:rsidRDefault="00FC5E67">
            <w:pPr>
              <w:jc w:val="center"/>
              <w:rPr>
                <w:b/>
                <w:bCs/>
              </w:rPr>
            </w:pPr>
            <w:r w:rsidRPr="00AD52C8">
              <w:rPr>
                <w:b/>
                <w:bCs/>
              </w:rPr>
              <w:t xml:space="preserve">Moderators: </w:t>
            </w:r>
          </w:p>
          <w:p w14:paraId="3FEB423C" w14:textId="1FA4BB2E" w:rsidR="00E964A8" w:rsidRDefault="00FC5E67">
            <w:pPr>
              <w:jc w:val="center"/>
            </w:pPr>
            <w:r>
              <w:t>Oana Băluță (University of Bucharest),</w:t>
            </w:r>
            <w:r w:rsidR="00AD52C8">
              <w:br/>
            </w:r>
            <w:r>
              <w:t>Neven Obradović (</w:t>
            </w:r>
            <w:r>
              <w:rPr>
                <w:color w:val="000000"/>
              </w:rPr>
              <w:t>University of Niš)</w:t>
            </w:r>
          </w:p>
          <w:p w14:paraId="3F58C50C" w14:textId="77777777" w:rsidR="00E964A8" w:rsidRDefault="00E964A8">
            <w:pPr>
              <w:jc w:val="center"/>
            </w:pPr>
          </w:p>
          <w:p w14:paraId="4B8C419D" w14:textId="77777777" w:rsidR="00E964A8" w:rsidRDefault="00FC5E67">
            <w:r>
              <w:t>Ajdini Juliana (University of Tirana), Megi Xhumari (University of Tirana)</w:t>
            </w:r>
          </w:p>
          <w:p w14:paraId="5EBDFF39" w14:textId="77777777" w:rsidR="00E964A8" w:rsidRDefault="00FC5E67">
            <w:pPr>
              <w:rPr>
                <w:i/>
              </w:rPr>
            </w:pPr>
            <w:r>
              <w:rPr>
                <w:i/>
              </w:rPr>
              <w:t>Media reporting domestic violence in Albania: ethical aspects.</w:t>
            </w:r>
          </w:p>
          <w:p w14:paraId="39F509B8" w14:textId="77777777" w:rsidR="00E964A8" w:rsidRDefault="00E964A8">
            <w:pPr>
              <w:rPr>
                <w:i/>
              </w:rPr>
            </w:pPr>
          </w:p>
          <w:p w14:paraId="0882B3C9" w14:textId="77777777" w:rsidR="00E964A8" w:rsidRDefault="00FC5E67">
            <w:r>
              <w:t>Müllner András (Eötvös Loránd University of Sciences)</w:t>
            </w:r>
          </w:p>
          <w:p w14:paraId="1937D4A1" w14:textId="77777777" w:rsidR="00E964A8" w:rsidRDefault="00FC5E67">
            <w:pPr>
              <w:rPr>
                <w:i/>
              </w:rPr>
            </w:pPr>
            <w:r>
              <w:rPr>
                <w:i/>
              </w:rPr>
              <w:t>Roma Visual Lab – media/communication studies and engaged research in Hungary.</w:t>
            </w:r>
          </w:p>
          <w:p w14:paraId="0DE4D738" w14:textId="77777777" w:rsidR="00E964A8" w:rsidRDefault="00E964A8">
            <w:pPr>
              <w:rPr>
                <w:i/>
              </w:rPr>
            </w:pPr>
          </w:p>
          <w:p w14:paraId="1F2131B3" w14:textId="77777777" w:rsidR="00E964A8" w:rsidRDefault="00FC5E67">
            <w:r>
              <w:t>Neven Obradović (</w:t>
            </w:r>
            <w:r>
              <w:rPr>
                <w:color w:val="000000"/>
              </w:rPr>
              <w:t>University of Niš)</w:t>
            </w:r>
            <w:r>
              <w:t>, Marija Vujović (</w:t>
            </w:r>
            <w:r>
              <w:rPr>
                <w:color w:val="000000"/>
              </w:rPr>
              <w:t>University of Niš)</w:t>
            </w:r>
          </w:p>
          <w:p w14:paraId="577C55E6" w14:textId="77777777" w:rsidR="00E964A8" w:rsidRDefault="00FC5E67">
            <w:pPr>
              <w:rPr>
                <w:i/>
              </w:rPr>
            </w:pPr>
            <w:r>
              <w:rPr>
                <w:i/>
              </w:rPr>
              <w:t>Instagram and Political Communication – a populism platform.</w:t>
            </w:r>
          </w:p>
          <w:p w14:paraId="57F84965" w14:textId="77777777" w:rsidR="00E964A8" w:rsidRDefault="00E964A8">
            <w:pPr>
              <w:rPr>
                <w:i/>
              </w:rPr>
            </w:pPr>
          </w:p>
          <w:p w14:paraId="6B2496A8" w14:textId="77777777" w:rsidR="00E964A8" w:rsidRDefault="00FC5E67">
            <w:r>
              <w:t>Mihály Szilágyi-Gál (Eötvös Loránd University of Sciences)</w:t>
            </w:r>
          </w:p>
          <w:p w14:paraId="75B4AB9B" w14:textId="77777777" w:rsidR="00E964A8" w:rsidRDefault="00FC5E67">
            <w:pPr>
              <w:rPr>
                <w:i/>
              </w:rPr>
            </w:pPr>
            <w:r>
              <w:rPr>
                <w:i/>
              </w:rPr>
              <w:t>Politics as communication. The Transformation of the Hungarian Media Policy as Political Communication.</w:t>
            </w:r>
          </w:p>
          <w:p w14:paraId="2F284DD3" w14:textId="77777777" w:rsidR="00E964A8" w:rsidRDefault="00E964A8">
            <w:pPr>
              <w:rPr>
                <w:i/>
              </w:rPr>
            </w:pPr>
          </w:p>
          <w:p w14:paraId="383E5C83" w14:textId="77777777" w:rsidR="00E964A8" w:rsidRDefault="00FC5E67">
            <w:r>
              <w:lastRenderedPageBreak/>
              <w:t>Donev Dejan (University „St.s Cyril and Methodius”), Zorica Kaludjerović Mijartović (University of Athens)</w:t>
            </w:r>
          </w:p>
          <w:p w14:paraId="4B6FE4A8" w14:textId="77777777" w:rsidR="00E964A8" w:rsidRDefault="00FC5E67">
            <w:pPr>
              <w:rPr>
                <w:i/>
              </w:rPr>
            </w:pPr>
            <w:r>
              <w:rPr>
                <w:i/>
              </w:rPr>
              <w:t>The upgraded educational model for the journalists - bioethical journalism.</w:t>
            </w:r>
          </w:p>
          <w:p w14:paraId="1EA3DD6C" w14:textId="77777777" w:rsidR="00E964A8" w:rsidRDefault="00E964A8"/>
        </w:tc>
      </w:tr>
      <w:tr w:rsidR="00E964A8" w14:paraId="0E451D47" w14:textId="77777777" w:rsidTr="00AD52C8">
        <w:trPr>
          <w:trHeight w:val="220"/>
        </w:trPr>
        <w:tc>
          <w:tcPr>
            <w:tcW w:w="1350" w:type="dxa"/>
            <w:tcBorders>
              <w:top w:val="single" w:sz="6" w:space="0" w:color="2F5496" w:themeColor="accent5" w:themeShade="BF"/>
              <w:bottom w:val="single" w:sz="6" w:space="0" w:color="2F5496" w:themeColor="accent5" w:themeShade="BF"/>
            </w:tcBorders>
            <w:shd w:val="clear" w:color="auto" w:fill="A8D08D" w:themeFill="accent6" w:themeFillTint="99"/>
          </w:tcPr>
          <w:p w14:paraId="29CD193F" w14:textId="77777777" w:rsidR="00E964A8" w:rsidRDefault="00FC5E67">
            <w:r>
              <w:lastRenderedPageBreak/>
              <w:t>11.30-12.00</w:t>
            </w:r>
          </w:p>
        </w:tc>
        <w:tc>
          <w:tcPr>
            <w:tcW w:w="11602" w:type="dxa"/>
            <w:gridSpan w:val="2"/>
            <w:tcBorders>
              <w:top w:val="single" w:sz="6" w:space="0" w:color="2F5496" w:themeColor="accent5" w:themeShade="BF"/>
              <w:bottom w:val="single" w:sz="6" w:space="0" w:color="2F5496" w:themeColor="accent5" w:themeShade="BF"/>
            </w:tcBorders>
            <w:shd w:val="clear" w:color="auto" w:fill="A8D08D" w:themeFill="accent6" w:themeFillTint="99"/>
          </w:tcPr>
          <w:p w14:paraId="1C7FC6D9" w14:textId="77777777" w:rsidR="00E964A8" w:rsidRDefault="00FC5E67" w:rsidP="00AD52C8">
            <w:pPr>
              <w:jc w:val="center"/>
              <w:rPr>
                <w:b/>
              </w:rPr>
            </w:pPr>
            <w:r>
              <w:rPr>
                <w:b/>
              </w:rPr>
              <w:t>Virtual Coffee Break</w:t>
            </w:r>
          </w:p>
          <w:p w14:paraId="0FF03C47" w14:textId="2A1672A1" w:rsidR="00AD52C8" w:rsidRPr="00AD52C8" w:rsidRDefault="00AD52C8" w:rsidP="00AD52C8">
            <w:pPr>
              <w:jc w:val="center"/>
              <w:rPr>
                <w:bCs/>
              </w:rPr>
            </w:pPr>
            <w:r w:rsidRPr="00AD52C8">
              <w:rPr>
                <w:bCs/>
              </w:rPr>
              <w:t>Please contact the organizers to join Zoom meeting</w:t>
            </w:r>
          </w:p>
        </w:tc>
      </w:tr>
      <w:tr w:rsidR="00E964A8" w14:paraId="775C13F4" w14:textId="77777777" w:rsidTr="00AD52C8">
        <w:tc>
          <w:tcPr>
            <w:tcW w:w="1350" w:type="dxa"/>
            <w:tcBorders>
              <w:top w:val="single" w:sz="6" w:space="0" w:color="2F5496" w:themeColor="accent5" w:themeShade="BF"/>
            </w:tcBorders>
          </w:tcPr>
          <w:p w14:paraId="0C80EA16" w14:textId="77777777" w:rsidR="00E964A8" w:rsidRDefault="00FC5E67">
            <w:r>
              <w:t>12.00-14.00</w:t>
            </w:r>
          </w:p>
        </w:tc>
        <w:tc>
          <w:tcPr>
            <w:tcW w:w="5310" w:type="dxa"/>
            <w:tcBorders>
              <w:top w:val="single" w:sz="6" w:space="0" w:color="2F5496" w:themeColor="accent5" w:themeShade="BF"/>
            </w:tcBorders>
          </w:tcPr>
          <w:p w14:paraId="48A117CC" w14:textId="77777777" w:rsidR="00E964A8" w:rsidRDefault="00FC5E67">
            <w:pPr>
              <w:jc w:val="center"/>
            </w:pPr>
            <w:r>
              <w:t xml:space="preserve"> Parallel Session 12.</w:t>
            </w:r>
          </w:p>
          <w:p w14:paraId="671AC3B9" w14:textId="77777777" w:rsidR="00E964A8" w:rsidRDefault="00FC5E67">
            <w:pPr>
              <w:jc w:val="center"/>
              <w:rPr>
                <w:b/>
              </w:rPr>
            </w:pPr>
            <w:r>
              <w:rPr>
                <w:b/>
              </w:rPr>
              <w:t xml:space="preserve">The relationship between academia </w:t>
            </w:r>
          </w:p>
          <w:p w14:paraId="08D38F84" w14:textId="77777777" w:rsidR="00E964A8" w:rsidRDefault="00FC5E67">
            <w:pPr>
              <w:jc w:val="center"/>
            </w:pPr>
            <w:r>
              <w:rPr>
                <w:b/>
              </w:rPr>
              <w:t>and the advertising industry</w:t>
            </w:r>
          </w:p>
          <w:p w14:paraId="37355F5F" w14:textId="77777777" w:rsidR="00E964A8" w:rsidRDefault="00BC7346">
            <w:pPr>
              <w:jc w:val="center"/>
            </w:pPr>
            <w:hyperlink r:id="rId24">
              <w:r w:rsidR="00FC5E67">
                <w:rPr>
                  <w:color w:val="1155CC"/>
                  <w:u w:val="single"/>
                </w:rPr>
                <w:t>https://unibuc.webex.com/unibuc/onstage/g.php?MTID=e8427430a36a444937726d3dc55bd7c71</w:t>
              </w:r>
            </w:hyperlink>
          </w:p>
          <w:p w14:paraId="15987DA1" w14:textId="77777777" w:rsidR="00E964A8" w:rsidRDefault="00E964A8"/>
          <w:p w14:paraId="16185338" w14:textId="77777777" w:rsidR="00E964A8" w:rsidRPr="000D76D8" w:rsidRDefault="00FC5E67">
            <w:pPr>
              <w:jc w:val="center"/>
              <w:rPr>
                <w:b/>
                <w:bCs/>
              </w:rPr>
            </w:pPr>
            <w:r w:rsidRPr="000D76D8">
              <w:rPr>
                <w:b/>
                <w:bCs/>
              </w:rPr>
              <w:t xml:space="preserve">Moderators: </w:t>
            </w:r>
          </w:p>
          <w:p w14:paraId="3E3D5AFE" w14:textId="77777777" w:rsidR="00E964A8" w:rsidRDefault="00FC5E67">
            <w:pPr>
              <w:jc w:val="center"/>
              <w:rPr>
                <w:color w:val="000000"/>
              </w:rPr>
            </w:pPr>
            <w:r>
              <w:t>Mădălina Moraru (University of Bucharest), Paul Springer (</w:t>
            </w:r>
            <w:r>
              <w:rPr>
                <w:color w:val="000000"/>
              </w:rPr>
              <w:t>Falmouth University)</w:t>
            </w:r>
          </w:p>
          <w:p w14:paraId="52D89F55" w14:textId="77777777" w:rsidR="00E964A8" w:rsidRDefault="00E964A8">
            <w:pPr>
              <w:jc w:val="center"/>
            </w:pPr>
          </w:p>
          <w:p w14:paraId="5B6570A5" w14:textId="77777777" w:rsidR="00E964A8" w:rsidRDefault="00FC5E67">
            <w:r>
              <w:t>Alexandre Duarte (University of Minho)</w:t>
            </w:r>
          </w:p>
          <w:p w14:paraId="5D9F51F1" w14:textId="77777777" w:rsidR="00E964A8" w:rsidRDefault="00FC5E67">
            <w:pPr>
              <w:rPr>
                <w:i/>
              </w:rPr>
            </w:pPr>
            <w:r>
              <w:rPr>
                <w:i/>
              </w:rPr>
              <w:t>A new reality in the labour market demands new strategies in education. Oficina de Portfolio™ - a case-study from IADE Creative University.</w:t>
            </w:r>
          </w:p>
          <w:p w14:paraId="441768E3" w14:textId="77777777" w:rsidR="00E964A8" w:rsidRDefault="00E964A8">
            <w:pPr>
              <w:rPr>
                <w:i/>
              </w:rPr>
            </w:pPr>
          </w:p>
          <w:p w14:paraId="511F9A3D" w14:textId="77777777" w:rsidR="00E964A8" w:rsidRDefault="00FC5E67">
            <w:r>
              <w:t>Paul Springer (Falmouth University)</w:t>
            </w:r>
          </w:p>
          <w:p w14:paraId="255F1DB9" w14:textId="3A386261" w:rsidR="00E964A8" w:rsidRDefault="00FC5E67">
            <w:pPr>
              <w:rPr>
                <w:i/>
              </w:rPr>
            </w:pPr>
            <w:r>
              <w:rPr>
                <w:i/>
              </w:rPr>
              <w:t>Fluid advertising, fluid education: How the communication industries demand different skills, and how education is responding.</w:t>
            </w:r>
          </w:p>
          <w:p w14:paraId="4D03FA7A" w14:textId="77777777" w:rsidR="00E964A8" w:rsidRDefault="00FC5E67">
            <w:r>
              <w:lastRenderedPageBreak/>
              <w:t>Victor Dobre (IAA, Romania)</w:t>
            </w:r>
          </w:p>
          <w:p w14:paraId="2CAD03F9" w14:textId="77777777" w:rsidR="00E964A8" w:rsidRDefault="00FC5E67">
            <w:pPr>
              <w:rPr>
                <w:i/>
              </w:rPr>
            </w:pPr>
            <w:r>
              <w:rPr>
                <w:i/>
              </w:rPr>
              <w:t>The story of a successful relationship. A case study of the partnership between academia and the advertising industry.</w:t>
            </w:r>
          </w:p>
          <w:p w14:paraId="047E1F48" w14:textId="77777777" w:rsidR="00E964A8" w:rsidRDefault="00E964A8">
            <w:pPr>
              <w:rPr>
                <w:i/>
              </w:rPr>
            </w:pPr>
          </w:p>
          <w:p w14:paraId="7582CCFE" w14:textId="77777777" w:rsidR="00E964A8" w:rsidRDefault="00FC5E67">
            <w:r>
              <w:t>Delia Balaban (</w:t>
            </w:r>
            <w:r>
              <w:rPr>
                <w:color w:val="000000"/>
              </w:rPr>
              <w:t>„Babeș-Bolyai” University)</w:t>
            </w:r>
            <w:r>
              <w:t>, Larisa Mureșan (</w:t>
            </w:r>
            <w:r>
              <w:rPr>
                <w:color w:val="000000"/>
              </w:rPr>
              <w:t>„Babeș-Bolyai” University)</w:t>
            </w:r>
          </w:p>
          <w:p w14:paraId="35FF2330" w14:textId="77777777" w:rsidR="00E964A8" w:rsidRDefault="00FC5E67">
            <w:pPr>
              <w:rPr>
                <w:i/>
              </w:rPr>
            </w:pPr>
            <w:r>
              <w:rPr>
                <w:i/>
              </w:rPr>
              <w:t>What makes Influencer marketing relevant in Romania- the perspective of agencies and brands.</w:t>
            </w:r>
          </w:p>
          <w:p w14:paraId="17F5A61B" w14:textId="77777777" w:rsidR="00E964A8" w:rsidRDefault="00E964A8">
            <w:pPr>
              <w:rPr>
                <w:i/>
              </w:rPr>
            </w:pPr>
          </w:p>
          <w:p w14:paraId="45F22017" w14:textId="77777777" w:rsidR="00E964A8" w:rsidRDefault="00FC5E67">
            <w:r>
              <w:t>Yonca Aslanbay (Istanbul Bilgi University)</w:t>
            </w:r>
          </w:p>
          <w:p w14:paraId="74C5FABA" w14:textId="77777777" w:rsidR="00E964A8" w:rsidRDefault="00FC5E67">
            <w:r>
              <w:t>Gresi Sanje (Nisantasi University)</w:t>
            </w:r>
          </w:p>
          <w:p w14:paraId="6A30B2BF" w14:textId="77777777" w:rsidR="00E964A8" w:rsidRDefault="00FC5E67">
            <w:pPr>
              <w:rPr>
                <w:i/>
              </w:rPr>
            </w:pPr>
            <w:r>
              <w:rPr>
                <w:i/>
              </w:rPr>
              <w:t>Raising Hopes through CSR: Nef’s Karacay Youth Football Team Sponsorship.</w:t>
            </w:r>
          </w:p>
          <w:p w14:paraId="694628EB" w14:textId="77777777" w:rsidR="00E964A8" w:rsidRDefault="00E964A8">
            <w:pPr>
              <w:rPr>
                <w:i/>
              </w:rPr>
            </w:pPr>
          </w:p>
          <w:p w14:paraId="439CAFEA" w14:textId="77777777" w:rsidR="00E964A8" w:rsidRDefault="00FC5E67">
            <w:r>
              <w:t>Mădălina Moraru (University of Bucharest)</w:t>
            </w:r>
          </w:p>
          <w:p w14:paraId="6D15771A" w14:textId="77777777" w:rsidR="00E964A8" w:rsidRDefault="00FC5E67">
            <w:r>
              <w:rPr>
                <w:i/>
              </w:rPr>
              <w:t>The professional evolution of Advertising graduates. A Case Study on Romanian Advertising BA Programs.</w:t>
            </w:r>
            <w:r>
              <w:t xml:space="preserve"> </w:t>
            </w:r>
          </w:p>
        </w:tc>
        <w:tc>
          <w:tcPr>
            <w:tcW w:w="6292" w:type="dxa"/>
            <w:tcBorders>
              <w:top w:val="single" w:sz="6" w:space="0" w:color="2F5496" w:themeColor="accent5" w:themeShade="BF"/>
            </w:tcBorders>
          </w:tcPr>
          <w:p w14:paraId="6B870B24" w14:textId="77777777" w:rsidR="00E964A8" w:rsidRDefault="00FC5E67">
            <w:pPr>
              <w:jc w:val="center"/>
            </w:pPr>
            <w:r>
              <w:lastRenderedPageBreak/>
              <w:t xml:space="preserve"> Parallel Session 13.</w:t>
            </w:r>
          </w:p>
          <w:p w14:paraId="36C35718" w14:textId="77777777" w:rsidR="00E964A8" w:rsidRDefault="00FC5E67">
            <w:pPr>
              <w:jc w:val="center"/>
              <w:rPr>
                <w:b/>
              </w:rPr>
            </w:pPr>
            <w:r>
              <w:rPr>
                <w:b/>
              </w:rPr>
              <w:t>Women, media, and the gender gap</w:t>
            </w:r>
          </w:p>
          <w:p w14:paraId="7EF106A9" w14:textId="77777777" w:rsidR="00E964A8" w:rsidRDefault="00FC5E67">
            <w:pPr>
              <w:jc w:val="center"/>
              <w:rPr>
                <w:b/>
              </w:rPr>
            </w:pPr>
            <w:r>
              <w:rPr>
                <w:b/>
              </w:rPr>
              <w:t>Moving forward, moving backward: GMMP, 1995 to 2020</w:t>
            </w:r>
          </w:p>
          <w:p w14:paraId="7F998484" w14:textId="77777777" w:rsidR="00E964A8" w:rsidRDefault="00BC7346">
            <w:hyperlink r:id="rId25">
              <w:r w:rsidR="00FC5E67">
                <w:rPr>
                  <w:color w:val="1155CC"/>
                  <w:u w:val="single"/>
                </w:rPr>
                <w:t>https://unibuc.webex.com/unibuc/onstage/g.php?MTID=eb1b75246bbc695fea2ce1ca1e0850fb3</w:t>
              </w:r>
            </w:hyperlink>
          </w:p>
          <w:p w14:paraId="3F7DB75C" w14:textId="77777777" w:rsidR="00E964A8" w:rsidRDefault="00E964A8">
            <w:pPr>
              <w:jc w:val="center"/>
            </w:pPr>
          </w:p>
          <w:p w14:paraId="54F0248E" w14:textId="77777777" w:rsidR="00E964A8" w:rsidRPr="000D76D8" w:rsidRDefault="00FC5E67">
            <w:pPr>
              <w:jc w:val="center"/>
              <w:rPr>
                <w:b/>
                <w:bCs/>
              </w:rPr>
            </w:pPr>
            <w:r w:rsidRPr="000D76D8">
              <w:rPr>
                <w:b/>
                <w:bCs/>
              </w:rPr>
              <w:t xml:space="preserve">Moderator: </w:t>
            </w:r>
          </w:p>
          <w:p w14:paraId="1BB73727" w14:textId="77777777" w:rsidR="00E964A8" w:rsidRDefault="00FC5E67">
            <w:pPr>
              <w:jc w:val="center"/>
            </w:pPr>
            <w:r>
              <w:t>Daniela Rovența-Frumușani (University of Bucharest)</w:t>
            </w:r>
          </w:p>
          <w:p w14:paraId="5ECB854B" w14:textId="77777777" w:rsidR="00E964A8" w:rsidRDefault="00E964A8"/>
          <w:p w14:paraId="40C57BF1" w14:textId="77777777" w:rsidR="00E964A8" w:rsidRDefault="00FC5E67">
            <w:r>
              <w:t>Daniela Rovența-Frumușani (University of Bucharest), Theodora-Eliza Văcărescu (Independent researcher)</w:t>
            </w:r>
          </w:p>
          <w:p w14:paraId="7330A364" w14:textId="77777777" w:rsidR="00E964A8" w:rsidRDefault="00FC5E67">
            <w:pPr>
              <w:rPr>
                <w:i/>
              </w:rPr>
            </w:pPr>
            <w:r>
              <w:rPr>
                <w:i/>
              </w:rPr>
              <w:t>Global Media Monitoring Project (GMMP).</w:t>
            </w:r>
          </w:p>
          <w:p w14:paraId="2BF9212D" w14:textId="77777777" w:rsidR="00E964A8" w:rsidRDefault="00E964A8">
            <w:pPr>
              <w:rPr>
                <w:i/>
              </w:rPr>
            </w:pPr>
          </w:p>
          <w:p w14:paraId="0F7A79EB" w14:textId="77777777" w:rsidR="00E964A8" w:rsidRDefault="00FC5E67">
            <w:r>
              <w:t>Valentina Marinescu (University of Bucharest)</w:t>
            </w:r>
          </w:p>
          <w:p w14:paraId="68A3D32F" w14:textId="77777777" w:rsidR="00E964A8" w:rsidRDefault="00FC5E67">
            <w:pPr>
              <w:rPr>
                <w:i/>
              </w:rPr>
            </w:pPr>
            <w:r>
              <w:rPr>
                <w:i/>
              </w:rPr>
              <w:t>GMMP Women and news in Romania. Twitter analysis.</w:t>
            </w:r>
          </w:p>
          <w:p w14:paraId="6FE98F5B" w14:textId="77777777" w:rsidR="00E964A8" w:rsidRDefault="00E964A8">
            <w:pPr>
              <w:rPr>
                <w:i/>
              </w:rPr>
            </w:pPr>
          </w:p>
          <w:p w14:paraId="6E2D9BBA" w14:textId="77777777" w:rsidR="00E964A8" w:rsidRDefault="00FC5E67">
            <w:r>
              <w:t>Ecaterina Balica</w:t>
            </w:r>
            <w:r>
              <w:rPr>
                <w:color w:val="222222"/>
              </w:rPr>
              <w:t xml:space="preserve"> (Institute of Sociology, Romanian Academy)</w:t>
            </w:r>
          </w:p>
          <w:p w14:paraId="66BC3092" w14:textId="77777777" w:rsidR="00E964A8" w:rsidRDefault="00FC5E67">
            <w:pPr>
              <w:rPr>
                <w:i/>
              </w:rPr>
            </w:pPr>
            <w:r>
              <w:rPr>
                <w:i/>
              </w:rPr>
              <w:t>Women-subject of news in Romanian online media.</w:t>
            </w:r>
          </w:p>
          <w:p w14:paraId="5CA03092" w14:textId="77777777" w:rsidR="00E964A8" w:rsidRDefault="00FC5E67">
            <w:r>
              <w:t xml:space="preserve"> </w:t>
            </w:r>
          </w:p>
          <w:p w14:paraId="08744196" w14:textId="77777777" w:rsidR="00E964A8" w:rsidRDefault="00FC5E67">
            <w:r>
              <w:lastRenderedPageBreak/>
              <w:t>Diana Stoica (University of Bucharest)</w:t>
            </w:r>
          </w:p>
          <w:p w14:paraId="6F04C439" w14:textId="77777777" w:rsidR="00E964A8" w:rsidRDefault="00FC5E67">
            <w:pPr>
              <w:rPr>
                <w:i/>
              </w:rPr>
            </w:pPr>
            <w:r>
              <w:rPr>
                <w:i/>
              </w:rPr>
              <w:t>B1 TV and DIGI 24 during the Global Media Monitoring Day.</w:t>
            </w:r>
          </w:p>
          <w:p w14:paraId="24E8A968" w14:textId="77777777" w:rsidR="00E964A8" w:rsidRDefault="00E964A8">
            <w:pPr>
              <w:rPr>
                <w:i/>
              </w:rPr>
            </w:pPr>
          </w:p>
          <w:p w14:paraId="0CB7C770" w14:textId="77777777" w:rsidR="00E964A8" w:rsidRDefault="00FC5E67">
            <w:r>
              <w:t>Ramona Marinache (University of Bucharest), Theodor Dumitrache (University of Bucharest)</w:t>
            </w:r>
          </w:p>
          <w:p w14:paraId="016AC033" w14:textId="77777777" w:rsidR="00E964A8" w:rsidRDefault="00FC5E67">
            <w:pPr>
              <w:rPr>
                <w:i/>
              </w:rPr>
            </w:pPr>
            <w:r>
              <w:rPr>
                <w:i/>
              </w:rPr>
              <w:t>GMMP, 29 September 2020, Romania. A qualitative analysis of radio newscasts.</w:t>
            </w:r>
          </w:p>
        </w:tc>
      </w:tr>
      <w:tr w:rsidR="00E964A8" w14:paraId="5857739D" w14:textId="77777777" w:rsidTr="00AD52C8">
        <w:tc>
          <w:tcPr>
            <w:tcW w:w="1350" w:type="dxa"/>
            <w:tcBorders>
              <w:bottom w:val="single" w:sz="6" w:space="0" w:color="2F5496" w:themeColor="accent5" w:themeShade="BF"/>
            </w:tcBorders>
          </w:tcPr>
          <w:p w14:paraId="22767706" w14:textId="77777777" w:rsidR="00E964A8" w:rsidRDefault="00FC5E67">
            <w:r>
              <w:lastRenderedPageBreak/>
              <w:t>14.00-16.00</w:t>
            </w:r>
          </w:p>
        </w:tc>
        <w:tc>
          <w:tcPr>
            <w:tcW w:w="5310" w:type="dxa"/>
            <w:tcBorders>
              <w:bottom w:val="single" w:sz="6" w:space="0" w:color="2F5496" w:themeColor="accent5" w:themeShade="BF"/>
            </w:tcBorders>
          </w:tcPr>
          <w:p w14:paraId="35C0D81A" w14:textId="77777777" w:rsidR="00E964A8" w:rsidRDefault="00FC5E67">
            <w:pPr>
              <w:jc w:val="center"/>
            </w:pPr>
            <w:r>
              <w:t>Parallel Session 14.</w:t>
            </w:r>
          </w:p>
          <w:p w14:paraId="422F3CC1" w14:textId="77777777" w:rsidR="00E964A8" w:rsidRPr="00AD52C8" w:rsidRDefault="00FC5E67">
            <w:pPr>
              <w:jc w:val="center"/>
              <w:rPr>
                <w:b/>
                <w:sz w:val="24"/>
                <w:szCs w:val="24"/>
              </w:rPr>
            </w:pPr>
            <w:r w:rsidRPr="00AD52C8">
              <w:rPr>
                <w:b/>
                <w:sz w:val="24"/>
                <w:szCs w:val="24"/>
              </w:rPr>
              <w:t xml:space="preserve">The impact of technologies on journalism </w:t>
            </w:r>
          </w:p>
          <w:p w14:paraId="293A93C1" w14:textId="77777777" w:rsidR="00E964A8" w:rsidRPr="00AD52C8" w:rsidRDefault="00FC5E67">
            <w:pPr>
              <w:jc w:val="center"/>
              <w:rPr>
                <w:b/>
                <w:sz w:val="24"/>
                <w:szCs w:val="24"/>
              </w:rPr>
            </w:pPr>
            <w:r w:rsidRPr="00AD52C8">
              <w:rPr>
                <w:b/>
                <w:sz w:val="24"/>
                <w:szCs w:val="24"/>
              </w:rPr>
              <w:t>and communication</w:t>
            </w:r>
          </w:p>
          <w:p w14:paraId="47430C35" w14:textId="77777777" w:rsidR="00E964A8" w:rsidRDefault="00BC7346">
            <w:pPr>
              <w:jc w:val="center"/>
            </w:pPr>
            <w:hyperlink r:id="rId26">
              <w:r w:rsidR="00FC5E67">
                <w:rPr>
                  <w:color w:val="1155CC"/>
                  <w:u w:val="single"/>
                </w:rPr>
                <w:t>https://unibuc.webex.com/unibuc/onstage/g.php?MTID=e21761c6f50d97d06b063acf4d42e2b8f</w:t>
              </w:r>
            </w:hyperlink>
          </w:p>
          <w:p w14:paraId="723836D3" w14:textId="77777777" w:rsidR="00E964A8" w:rsidRDefault="00E964A8">
            <w:pPr>
              <w:jc w:val="center"/>
            </w:pPr>
          </w:p>
          <w:p w14:paraId="719C3A3B" w14:textId="77777777" w:rsidR="00E964A8" w:rsidRPr="00AD52C8" w:rsidRDefault="00FC5E67">
            <w:pPr>
              <w:jc w:val="center"/>
              <w:rPr>
                <w:b/>
                <w:bCs/>
              </w:rPr>
            </w:pPr>
            <w:r w:rsidRPr="00AD52C8">
              <w:rPr>
                <w:b/>
                <w:bCs/>
              </w:rPr>
              <w:t xml:space="preserve">Moderators: </w:t>
            </w:r>
          </w:p>
          <w:p w14:paraId="1172D3C3" w14:textId="41F2EBEA" w:rsidR="00E964A8" w:rsidRDefault="00FC5E67">
            <w:pPr>
              <w:jc w:val="center"/>
              <w:rPr>
                <w:sz w:val="20"/>
                <w:szCs w:val="20"/>
              </w:rPr>
            </w:pPr>
            <w:r>
              <w:t>Georgeta Drulă</w:t>
            </w:r>
            <w:r w:rsidR="00AD52C8">
              <w:t xml:space="preserve"> </w:t>
            </w:r>
            <w:r>
              <w:t>(University of Bucharest),</w:t>
            </w:r>
            <w:r w:rsidR="00AD52C8">
              <w:br/>
            </w:r>
            <w:r>
              <w:rPr>
                <w:rFonts w:ascii="Arial" w:eastAsia="Arial" w:hAnsi="Arial" w:cs="Arial"/>
                <w:color w:val="222222"/>
                <w:sz w:val="20"/>
                <w:szCs w:val="20"/>
                <w:highlight w:val="white"/>
              </w:rPr>
              <w:t>Andrej Blagojević</w:t>
            </w:r>
            <w:r w:rsidR="00AD52C8">
              <w:rPr>
                <w:sz w:val="20"/>
                <w:szCs w:val="20"/>
              </w:rPr>
              <w:t xml:space="preserve"> </w:t>
            </w:r>
            <w:r w:rsidRPr="00AD52C8">
              <w:t>(University of Niš)</w:t>
            </w:r>
          </w:p>
          <w:p w14:paraId="7D3289B9" w14:textId="77777777" w:rsidR="00E964A8" w:rsidRDefault="00E964A8">
            <w:pPr>
              <w:rPr>
                <w:i/>
              </w:rPr>
            </w:pPr>
          </w:p>
          <w:p w14:paraId="16DA6CA7" w14:textId="77777777" w:rsidR="00E964A8" w:rsidRDefault="00FC5E67">
            <w:r>
              <w:t>Delia Cristina Balaban („Babeș-Bolyai” University), Dorin Spoaller („Babeș-Bolyai” University)</w:t>
            </w:r>
          </w:p>
          <w:p w14:paraId="5487129E" w14:textId="77777777" w:rsidR="00E964A8" w:rsidRDefault="00FC5E67">
            <w:pPr>
              <w:rPr>
                <w:i/>
              </w:rPr>
            </w:pPr>
            <w:r>
              <w:rPr>
                <w:i/>
              </w:rPr>
              <w:t>Social media use and well-being. Perspectives from a study conducted during the lockdown in Romania.</w:t>
            </w:r>
          </w:p>
          <w:p w14:paraId="5CE209F8" w14:textId="1F515AC8" w:rsidR="00E964A8" w:rsidRDefault="00E964A8"/>
          <w:p w14:paraId="0F147E48" w14:textId="77777777" w:rsidR="00AD52C8" w:rsidRDefault="00AD52C8"/>
          <w:p w14:paraId="66A54F60" w14:textId="77777777" w:rsidR="00E964A8" w:rsidRDefault="00FC5E67">
            <w:r>
              <w:lastRenderedPageBreak/>
              <w:t>Bojic Ljubisa (University of Belgrade)</w:t>
            </w:r>
          </w:p>
          <w:p w14:paraId="6EE2FF5F" w14:textId="77777777" w:rsidR="00E964A8" w:rsidRDefault="00FC5E67">
            <w:pPr>
              <w:rPr>
                <w:i/>
              </w:rPr>
            </w:pPr>
            <w:r>
              <w:rPr>
                <w:i/>
              </w:rPr>
              <w:t>How media directly impact society: a psychometric analysis of leading Twitter news profiles and their followers in Serbia.</w:t>
            </w:r>
          </w:p>
          <w:p w14:paraId="156BD620" w14:textId="77777777" w:rsidR="00E964A8" w:rsidRDefault="00E964A8">
            <w:pPr>
              <w:rPr>
                <w:i/>
              </w:rPr>
            </w:pPr>
          </w:p>
          <w:p w14:paraId="650251C7" w14:textId="77777777" w:rsidR="00E964A8" w:rsidRDefault="00FC5E67">
            <w:r>
              <w:t>Georgeta Drulă (University of Bucharest)</w:t>
            </w:r>
          </w:p>
          <w:p w14:paraId="25083C6D" w14:textId="77777777" w:rsidR="00E964A8" w:rsidRDefault="00FC5E67">
            <w:pPr>
              <w:rPr>
                <w:i/>
              </w:rPr>
            </w:pPr>
            <w:r>
              <w:rPr>
                <w:i/>
              </w:rPr>
              <w:t>SEO for news sites in Romania.</w:t>
            </w:r>
          </w:p>
          <w:p w14:paraId="4802E21C" w14:textId="77777777" w:rsidR="00E964A8" w:rsidRDefault="00E964A8">
            <w:pPr>
              <w:rPr>
                <w:i/>
              </w:rPr>
            </w:pPr>
          </w:p>
          <w:p w14:paraId="31A93513" w14:textId="77777777" w:rsidR="00E964A8" w:rsidRDefault="00FC5E67">
            <w:r>
              <w:t>Ovidiu Ionel Duță (</w:t>
            </w:r>
            <w:r>
              <w:rPr>
                <w:color w:val="000000"/>
              </w:rPr>
              <w:t>„Babeș-Bolyai” University)</w:t>
            </w:r>
          </w:p>
          <w:p w14:paraId="4365D8C4" w14:textId="77777777" w:rsidR="00E964A8" w:rsidRDefault="00FC5E67">
            <w:pPr>
              <w:rPr>
                <w:i/>
              </w:rPr>
            </w:pPr>
            <w:r>
              <w:rPr>
                <w:i/>
              </w:rPr>
              <w:t>Immersive Journalism. How media institutions manage to captivate a digital audience.</w:t>
            </w:r>
          </w:p>
          <w:p w14:paraId="3539C041" w14:textId="77777777" w:rsidR="00E964A8" w:rsidRDefault="00E964A8">
            <w:pPr>
              <w:rPr>
                <w:i/>
              </w:rPr>
            </w:pPr>
          </w:p>
          <w:p w14:paraId="03914A6B" w14:textId="77777777" w:rsidR="00E964A8" w:rsidRDefault="00FC5E67">
            <w:r>
              <w:t>Patricia Blaga („Babeș-Bolyai” University), Ioana Iancu(„Babeș-Bolyai” University)</w:t>
            </w:r>
          </w:p>
          <w:p w14:paraId="77E0A550" w14:textId="77777777" w:rsidR="00E964A8" w:rsidRDefault="00FC5E67">
            <w:pPr>
              <w:rPr>
                <w:i/>
              </w:rPr>
            </w:pPr>
            <w:r>
              <w:rPr>
                <w:i/>
              </w:rPr>
              <w:t xml:space="preserve">Applications of Virtual Reality in Communication. </w:t>
            </w:r>
          </w:p>
          <w:p w14:paraId="0032E1FB" w14:textId="77777777" w:rsidR="00E964A8" w:rsidRDefault="00FC5E67">
            <w:pPr>
              <w:rPr>
                <w:i/>
              </w:rPr>
            </w:pPr>
            <w:r>
              <w:rPr>
                <w:i/>
              </w:rPr>
              <w:t>A Top-Journal Systematic Literature Review.</w:t>
            </w:r>
          </w:p>
          <w:p w14:paraId="3B140DA9" w14:textId="77777777" w:rsidR="00E964A8" w:rsidRDefault="00E964A8">
            <w:pPr>
              <w:rPr>
                <w:i/>
              </w:rPr>
            </w:pPr>
          </w:p>
          <w:p w14:paraId="0B5CDE12" w14:textId="77777777" w:rsidR="00E964A8" w:rsidRDefault="00FC5E67">
            <w:r>
              <w:t>Valeriu Frunzaru (National University of Political Studies and Public Administration), Dan Florin Stănescu (National University of Political Studies and Public Administration), Oana Ștefăniță (National University of Political Studies and Public Administration)</w:t>
            </w:r>
          </w:p>
          <w:p w14:paraId="04C019F5" w14:textId="77777777" w:rsidR="00E964A8" w:rsidRDefault="00FC5E67">
            <w:pPr>
              <w:rPr>
                <w:i/>
              </w:rPr>
            </w:pPr>
            <w:r>
              <w:rPr>
                <w:i/>
              </w:rPr>
              <w:t>Books or Instagram as predictors for lifelong learning?</w:t>
            </w:r>
          </w:p>
          <w:p w14:paraId="58B06F12" w14:textId="77777777" w:rsidR="00E964A8" w:rsidRDefault="00E964A8">
            <w:pPr>
              <w:rPr>
                <w:i/>
              </w:rPr>
            </w:pPr>
          </w:p>
          <w:p w14:paraId="03A1DFAF" w14:textId="77777777" w:rsidR="00E964A8" w:rsidRDefault="00FC5E67">
            <w:r>
              <w:t>Ioana Moroșanu (Universitatea „Alexandru Ioan Cuza”)</w:t>
            </w:r>
          </w:p>
          <w:p w14:paraId="740EDD64" w14:textId="77777777" w:rsidR="00E964A8" w:rsidRDefault="00FC5E67">
            <w:pPr>
              <w:rPr>
                <w:i/>
                <w:color w:val="212F3E"/>
              </w:rPr>
            </w:pPr>
            <w:r>
              <w:rPr>
                <w:i/>
                <w:color w:val="212F3E"/>
              </w:rPr>
              <w:t>Social Media’s Pathos and its Effects in Extending the Educational Process</w:t>
            </w:r>
          </w:p>
          <w:p w14:paraId="79503498" w14:textId="77777777" w:rsidR="00E964A8" w:rsidRDefault="00E964A8">
            <w:pPr>
              <w:rPr>
                <w:i/>
              </w:rPr>
            </w:pPr>
          </w:p>
        </w:tc>
        <w:tc>
          <w:tcPr>
            <w:tcW w:w="6292" w:type="dxa"/>
            <w:tcBorders>
              <w:bottom w:val="single" w:sz="6" w:space="0" w:color="2F5496" w:themeColor="accent5" w:themeShade="BF"/>
            </w:tcBorders>
          </w:tcPr>
          <w:p w14:paraId="14FEA162" w14:textId="77777777" w:rsidR="00E964A8" w:rsidRDefault="00FC5E67">
            <w:pPr>
              <w:jc w:val="center"/>
            </w:pPr>
            <w:r>
              <w:lastRenderedPageBreak/>
              <w:t xml:space="preserve"> Parallel Session 15.</w:t>
            </w:r>
          </w:p>
          <w:p w14:paraId="0781F151" w14:textId="77777777" w:rsidR="00E964A8" w:rsidRPr="00AD52C8" w:rsidRDefault="00FC5E67">
            <w:pPr>
              <w:jc w:val="center"/>
              <w:rPr>
                <w:b/>
                <w:sz w:val="23"/>
                <w:szCs w:val="23"/>
              </w:rPr>
            </w:pPr>
            <w:r w:rsidRPr="00AD52C8">
              <w:rPr>
                <w:b/>
                <w:sz w:val="23"/>
                <w:szCs w:val="23"/>
              </w:rPr>
              <w:t>Audiovisual communication in communism and post-communism</w:t>
            </w:r>
          </w:p>
          <w:p w14:paraId="1F135332" w14:textId="77777777" w:rsidR="00E964A8" w:rsidRDefault="00FC5E67">
            <w:pPr>
              <w:jc w:val="center"/>
            </w:pPr>
            <w:r>
              <w:t xml:space="preserve">Link for panelists: </w:t>
            </w:r>
          </w:p>
          <w:p w14:paraId="436B636E" w14:textId="77777777" w:rsidR="00E964A8" w:rsidRDefault="00BC7346">
            <w:pPr>
              <w:jc w:val="center"/>
            </w:pPr>
            <w:hyperlink r:id="rId27">
              <w:r w:rsidR="00FC5E67">
                <w:rPr>
                  <w:color w:val="1155CC"/>
                  <w:u w:val="single"/>
                </w:rPr>
                <w:t>https://unibuc.webex.com/unibuc/onstage/g.php?MTID=e205e173fe0e5cba805b7e2315ac94a78</w:t>
              </w:r>
            </w:hyperlink>
          </w:p>
          <w:p w14:paraId="09D24AA1" w14:textId="77777777" w:rsidR="00E964A8" w:rsidRDefault="00E964A8"/>
          <w:p w14:paraId="6385C9E5" w14:textId="77777777" w:rsidR="00E964A8" w:rsidRPr="00AD52C8" w:rsidRDefault="00FC5E67">
            <w:pPr>
              <w:jc w:val="center"/>
              <w:rPr>
                <w:b/>
                <w:bCs/>
              </w:rPr>
            </w:pPr>
            <w:r w:rsidRPr="00AD52C8">
              <w:rPr>
                <w:b/>
                <w:bCs/>
              </w:rPr>
              <w:t xml:space="preserve">Moderators: </w:t>
            </w:r>
          </w:p>
          <w:p w14:paraId="0C8764B4" w14:textId="77777777" w:rsidR="00AD52C8" w:rsidRDefault="00FC5E67">
            <w:pPr>
              <w:jc w:val="center"/>
            </w:pPr>
            <w:r>
              <w:t>Nataša Simeunović Bajić (University of Niš),</w:t>
            </w:r>
            <w:r w:rsidR="00AD52C8">
              <w:br/>
            </w:r>
            <w:r>
              <w:t>Vyara Angelova</w:t>
            </w:r>
            <w:r>
              <w:rPr>
                <w:color w:val="000000"/>
              </w:rPr>
              <w:t xml:space="preserve"> (Sofia University „St. Kliment Ohridski”)</w:t>
            </w:r>
            <w:r>
              <w:t>,</w:t>
            </w:r>
          </w:p>
          <w:p w14:paraId="1E9F3401" w14:textId="18EE6438" w:rsidR="00E964A8" w:rsidRDefault="00FC5E67">
            <w:pPr>
              <w:jc w:val="center"/>
            </w:pPr>
            <w:r>
              <w:t>Romina Surugiu  (University of Bucharest)</w:t>
            </w:r>
          </w:p>
          <w:p w14:paraId="39D3175C" w14:textId="77777777" w:rsidR="00E964A8" w:rsidRDefault="00E964A8"/>
          <w:p w14:paraId="72340680" w14:textId="77777777" w:rsidR="00E964A8" w:rsidRDefault="00FC5E67">
            <w:r>
              <w:t>Alexandra Bardan (University of Bucharest), Antonio Momoc (University of Bucharest), Gheorghe Anghel (University of Bucharest),</w:t>
            </w:r>
          </w:p>
          <w:p w14:paraId="50EA53C9" w14:textId="77777777" w:rsidR="00E964A8" w:rsidRDefault="00FC5E67">
            <w:pPr>
              <w:rPr>
                <w:i/>
              </w:rPr>
            </w:pPr>
            <w:r>
              <w:rPr>
                <w:i/>
              </w:rPr>
              <w:lastRenderedPageBreak/>
              <w:t>The Domestic Media Landscape in Romania before (and after) 1989: media devices embedded in personal histories.</w:t>
            </w:r>
          </w:p>
          <w:p w14:paraId="489D2674" w14:textId="77777777" w:rsidR="00E964A8" w:rsidRDefault="00E964A8">
            <w:pPr>
              <w:rPr>
                <w:i/>
              </w:rPr>
            </w:pPr>
          </w:p>
          <w:p w14:paraId="4FD90136" w14:textId="77777777" w:rsidR="00E964A8" w:rsidRDefault="00FC5E67">
            <w:r>
              <w:t xml:space="preserve"> Vyara Angelova (Sofia University „St. Kliment Ohridski”) </w:t>
            </w:r>
          </w:p>
          <w:p w14:paraId="531062FC" w14:textId="77777777" w:rsidR="00E964A8" w:rsidRDefault="00FC5E67">
            <w:pPr>
              <w:rPr>
                <w:i/>
              </w:rPr>
            </w:pPr>
            <w:r>
              <w:rPr>
                <w:i/>
              </w:rPr>
              <w:t>The shine of party television in post-socialist Bulgaria.</w:t>
            </w:r>
          </w:p>
          <w:p w14:paraId="36B24CBE" w14:textId="77777777" w:rsidR="00E964A8" w:rsidRDefault="00E964A8">
            <w:pPr>
              <w:rPr>
                <w:i/>
              </w:rPr>
            </w:pPr>
          </w:p>
          <w:p w14:paraId="7136DDC7" w14:textId="77777777" w:rsidR="00E964A8" w:rsidRDefault="00FC5E67">
            <w:r>
              <w:t>Rodica Melinda Șuțu (University of Bucharest),</w:t>
            </w:r>
          </w:p>
          <w:p w14:paraId="60E70371" w14:textId="77777777" w:rsidR="00E964A8" w:rsidRDefault="00FC5E67">
            <w:pPr>
              <w:rPr>
                <w:i/>
              </w:rPr>
            </w:pPr>
            <w:r>
              <w:rPr>
                <w:i/>
              </w:rPr>
              <w:t>Digitalization of the Romanian Public Television: opportunities and challenges.</w:t>
            </w:r>
          </w:p>
          <w:p w14:paraId="197BF27A" w14:textId="77777777" w:rsidR="00E964A8" w:rsidRDefault="00E964A8">
            <w:pPr>
              <w:rPr>
                <w:i/>
              </w:rPr>
            </w:pPr>
          </w:p>
          <w:p w14:paraId="4311DF6D" w14:textId="77777777" w:rsidR="00E964A8" w:rsidRDefault="00FC5E67">
            <w:r>
              <w:t>Rūta Kupetytė (</w:t>
            </w:r>
            <w:r>
              <w:rPr>
                <w:color w:val="000000"/>
              </w:rPr>
              <w:t>Vilnius University)</w:t>
            </w:r>
          </w:p>
          <w:p w14:paraId="1FB53FC7" w14:textId="77777777" w:rsidR="00E964A8" w:rsidRDefault="00FC5E67">
            <w:pPr>
              <w:rPr>
                <w:i/>
              </w:rPr>
            </w:pPr>
            <w:r>
              <w:rPr>
                <w:i/>
              </w:rPr>
              <w:t>The Transformation of Radio Journalism in the Soviet Lithuania.</w:t>
            </w:r>
          </w:p>
          <w:p w14:paraId="075C6D58" w14:textId="77777777" w:rsidR="00E964A8" w:rsidRDefault="00E964A8">
            <w:pPr>
              <w:rPr>
                <w:i/>
              </w:rPr>
            </w:pPr>
          </w:p>
          <w:p w14:paraId="7FDB7759" w14:textId="77777777" w:rsidR="00E964A8" w:rsidRDefault="00FC5E67">
            <w:r>
              <w:t>Marta Mitrović (</w:t>
            </w:r>
            <w:r>
              <w:rPr>
                <w:color w:val="000000"/>
              </w:rPr>
              <w:t>University of Niš)</w:t>
            </w:r>
            <w:r>
              <w:t>, Tatjana Vulić (</w:t>
            </w:r>
            <w:r>
              <w:rPr>
                <w:color w:val="000000"/>
              </w:rPr>
              <w:t>University of Niš)</w:t>
            </w:r>
          </w:p>
          <w:p w14:paraId="217E7BE2" w14:textId="77777777" w:rsidR="00E964A8" w:rsidRDefault="00FC5E67">
            <w:pPr>
              <w:rPr>
                <w:i/>
              </w:rPr>
            </w:pPr>
            <w:r>
              <w:rPr>
                <w:i/>
              </w:rPr>
              <w:t>Post-editorial age - Digital intermediaries and cooperative responsibility.</w:t>
            </w:r>
          </w:p>
          <w:p w14:paraId="0C634BF8" w14:textId="77777777" w:rsidR="00E964A8" w:rsidRDefault="00E964A8"/>
          <w:p w14:paraId="58662BC7" w14:textId="77777777" w:rsidR="00E964A8" w:rsidRDefault="00FC5E67">
            <w:r>
              <w:t>Anka Mihajlov Prokopović (University of Niš)</w:t>
            </w:r>
          </w:p>
          <w:p w14:paraId="62AA6475" w14:textId="77777777" w:rsidR="00E964A8" w:rsidRDefault="00FC5E67">
            <w:r>
              <w:rPr>
                <w:i/>
              </w:rPr>
              <w:t>Podcasts and journalism.</w:t>
            </w:r>
            <w:r>
              <w:t xml:space="preserve"> </w:t>
            </w:r>
          </w:p>
          <w:p w14:paraId="3DDCBD50" w14:textId="77777777" w:rsidR="00E964A8" w:rsidRDefault="00E964A8">
            <w:pPr>
              <w:rPr>
                <w:i/>
              </w:rPr>
            </w:pPr>
          </w:p>
        </w:tc>
      </w:tr>
      <w:tr w:rsidR="00E964A8" w14:paraId="1CCA2535" w14:textId="77777777" w:rsidTr="00AD52C8">
        <w:tc>
          <w:tcPr>
            <w:tcW w:w="1350" w:type="dxa"/>
            <w:tcBorders>
              <w:top w:val="single" w:sz="6" w:space="0" w:color="2F5496" w:themeColor="accent5" w:themeShade="BF"/>
              <w:bottom w:val="single" w:sz="18" w:space="0" w:color="2F5496" w:themeColor="accent5" w:themeShade="BF"/>
            </w:tcBorders>
            <w:shd w:val="clear" w:color="auto" w:fill="A8D08D" w:themeFill="accent6" w:themeFillTint="99"/>
          </w:tcPr>
          <w:p w14:paraId="2DFB27CD" w14:textId="77777777" w:rsidR="00E964A8" w:rsidRDefault="00FC5E67">
            <w:r>
              <w:lastRenderedPageBreak/>
              <w:t>16.00 -17.00</w:t>
            </w:r>
          </w:p>
        </w:tc>
        <w:tc>
          <w:tcPr>
            <w:tcW w:w="11602" w:type="dxa"/>
            <w:gridSpan w:val="2"/>
            <w:tcBorders>
              <w:top w:val="single" w:sz="6" w:space="0" w:color="2F5496" w:themeColor="accent5" w:themeShade="BF"/>
              <w:bottom w:val="single" w:sz="18" w:space="0" w:color="2F5496" w:themeColor="accent5" w:themeShade="BF"/>
            </w:tcBorders>
            <w:shd w:val="clear" w:color="auto" w:fill="A8D08D" w:themeFill="accent6" w:themeFillTint="99"/>
          </w:tcPr>
          <w:p w14:paraId="1732AE2E" w14:textId="77777777" w:rsidR="00E964A8" w:rsidRDefault="00E964A8">
            <w:pPr>
              <w:rPr>
                <w:b/>
              </w:rPr>
            </w:pPr>
          </w:p>
          <w:p w14:paraId="0E50D1DD" w14:textId="77777777" w:rsidR="00E964A8" w:rsidRDefault="00FC5E67">
            <w:pPr>
              <w:jc w:val="center"/>
              <w:rPr>
                <w:b/>
              </w:rPr>
            </w:pPr>
            <w:r>
              <w:rPr>
                <w:b/>
              </w:rPr>
              <w:t>Closing remarks and conclusions of the conference</w:t>
            </w:r>
          </w:p>
          <w:p w14:paraId="4D8FB2C6" w14:textId="372C63C4" w:rsidR="00E964A8" w:rsidRDefault="00AD52C8">
            <w:pPr>
              <w:jc w:val="center"/>
              <w:rPr>
                <w:b/>
              </w:rPr>
            </w:pPr>
            <w:r w:rsidRPr="00AD52C8">
              <w:rPr>
                <w:bCs/>
              </w:rPr>
              <w:t>Please contact the organizers to join Zoom meeting</w:t>
            </w:r>
          </w:p>
        </w:tc>
      </w:tr>
    </w:tbl>
    <w:p w14:paraId="12021C7A" w14:textId="77777777" w:rsidR="00E964A8" w:rsidRDefault="00E964A8"/>
    <w:sectPr w:rsidR="00E964A8" w:rsidSect="00575804">
      <w:headerReference w:type="default" r:id="rId28"/>
      <w:footerReference w:type="default" r:id="rId29"/>
      <w:pgSz w:w="15840" w:h="12240" w:orient="landscape"/>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136299" w14:textId="77777777" w:rsidR="00BC7346" w:rsidRDefault="00BC7346">
      <w:pPr>
        <w:spacing w:after="0" w:line="240" w:lineRule="auto"/>
      </w:pPr>
      <w:r>
        <w:separator/>
      </w:r>
    </w:p>
  </w:endnote>
  <w:endnote w:type="continuationSeparator" w:id="0">
    <w:p w14:paraId="25602514" w14:textId="77777777" w:rsidR="00BC7346" w:rsidRDefault="00BC73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2D92CD" w14:textId="77777777" w:rsidR="00E964A8" w:rsidRDefault="00FC5E67">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DD4E84">
      <w:rPr>
        <w:noProof/>
        <w:color w:val="000000"/>
      </w:rPr>
      <w:t>11</w:t>
    </w:r>
    <w:r>
      <w:rPr>
        <w:color w:val="000000"/>
      </w:rPr>
      <w:fldChar w:fldCharType="end"/>
    </w:r>
  </w:p>
  <w:p w14:paraId="7A657BDD" w14:textId="77777777" w:rsidR="00E964A8" w:rsidRDefault="00E964A8">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CF864F" w14:textId="77777777" w:rsidR="00BC7346" w:rsidRDefault="00BC7346">
      <w:pPr>
        <w:spacing w:after="0" w:line="240" w:lineRule="auto"/>
      </w:pPr>
      <w:r>
        <w:separator/>
      </w:r>
    </w:p>
  </w:footnote>
  <w:footnote w:type="continuationSeparator" w:id="0">
    <w:p w14:paraId="57744FB5" w14:textId="77777777" w:rsidR="00BC7346" w:rsidRDefault="00BC73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2CC8C0" w14:textId="77777777" w:rsidR="00E964A8" w:rsidRDefault="00E964A8">
    <w:pPr>
      <w:pBdr>
        <w:top w:val="nil"/>
        <w:left w:val="nil"/>
        <w:bottom w:val="nil"/>
        <w:right w:val="nil"/>
        <w:between w:val="nil"/>
      </w:pBdr>
      <w:tabs>
        <w:tab w:val="center" w:pos="4680"/>
        <w:tab w:val="right" w:pos="9360"/>
      </w:tabs>
      <w:spacing w:after="0" w:line="240" w:lineRule="auto"/>
      <w:jc w:val="center"/>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4A8"/>
    <w:rsid w:val="000D76D8"/>
    <w:rsid w:val="001E4513"/>
    <w:rsid w:val="002A60A1"/>
    <w:rsid w:val="00341F62"/>
    <w:rsid w:val="004E579A"/>
    <w:rsid w:val="00575804"/>
    <w:rsid w:val="00932862"/>
    <w:rsid w:val="00AD52C8"/>
    <w:rsid w:val="00BC7346"/>
    <w:rsid w:val="00DD4E84"/>
    <w:rsid w:val="00E964A8"/>
    <w:rsid w:val="00FC5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73F20"/>
  <w15:docId w15:val="{3C659BD5-67F7-4A61-924C-E3B6262D4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39"/>
    <w:rsid w:val="00BB20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B5E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5EF1"/>
  </w:style>
  <w:style w:type="paragraph" w:styleId="Footer">
    <w:name w:val="footer"/>
    <w:basedOn w:val="Normal"/>
    <w:link w:val="FooterChar"/>
    <w:uiPriority w:val="99"/>
    <w:unhideWhenUsed/>
    <w:rsid w:val="002B5E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5EF1"/>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yperlink" Target="https://unibuc.webex.com/unibuc/onstage/g.php?MTID=ed5a548f10bc8e6df9f3805645317627b" TargetMode="External"/><Relationship Id="rId18" Type="http://schemas.openxmlformats.org/officeDocument/2006/relationships/hyperlink" Target="https://unibuc.webex.com/unibuc/onstage/g.php?MTID=ece66a5dc984993171b95270f512dd2a7" TargetMode="External"/><Relationship Id="rId26" Type="http://schemas.openxmlformats.org/officeDocument/2006/relationships/hyperlink" Target="https://unibuc.webex.com/unibuc/onstage/g.php?MTID=e21761c6f50d97d06b063acf4d42e2b8f" TargetMode="External"/><Relationship Id="rId3" Type="http://schemas.openxmlformats.org/officeDocument/2006/relationships/settings" Target="settings.xml"/><Relationship Id="rId21" Type="http://schemas.openxmlformats.org/officeDocument/2006/relationships/hyperlink" Target="https://unibuc.webex.com/unibuc/onstage/g.php?MTID=eeb2781d2f99665e21bb7e6aceccd14c9" TargetMode="External"/><Relationship Id="rId7" Type="http://schemas.openxmlformats.org/officeDocument/2006/relationships/image" Target="media/image1.png"/><Relationship Id="rId12" Type="http://schemas.openxmlformats.org/officeDocument/2006/relationships/hyperlink" Target="https://unibuc.webex.com/unibuc/onstage/g.php?MTID=e1ebbd5a6c9c60b8f7888f1d37af30d63" TargetMode="External"/><Relationship Id="rId17" Type="http://schemas.openxmlformats.org/officeDocument/2006/relationships/hyperlink" Target="https://unibuc.webex.com/unibuc/onstage/g.php?MTID=e936fb56acfc2c09fc78921db0448646f" TargetMode="External"/><Relationship Id="rId25" Type="http://schemas.openxmlformats.org/officeDocument/2006/relationships/hyperlink" Target="https://unibuc.webex.com/unibuc/onstage/g.php?MTID=eb1b75246bbc695fea2ce1ca1e0850fb3" TargetMode="External"/><Relationship Id="rId2" Type="http://schemas.openxmlformats.org/officeDocument/2006/relationships/styles" Target="styles.xml"/><Relationship Id="rId16" Type="http://schemas.openxmlformats.org/officeDocument/2006/relationships/hyperlink" Target="https://unibuc.webex.com/unibuc/onstage/g.php?MTID=e820775b53c916c75c024ce45ba970259" TargetMode="External"/><Relationship Id="rId20" Type="http://schemas.openxmlformats.org/officeDocument/2006/relationships/hyperlink" Target="https://unibuc.webex.com/unibuc/onstage/g.php?MTID=ebf4c40390f252b6e02b0b281e1fcff22"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unibuc.webex.com/unibuc/onstage/g.php?MTID=eb334a0688dcdcf51cfa2d9356ea8bb98" TargetMode="External"/><Relationship Id="rId24" Type="http://schemas.openxmlformats.org/officeDocument/2006/relationships/hyperlink" Target="https://unibuc.webex.com/unibuc/onstage/g.php?MTID=e8427430a36a444937726d3dc55bd7c71" TargetMode="External"/><Relationship Id="rId5" Type="http://schemas.openxmlformats.org/officeDocument/2006/relationships/footnotes" Target="footnotes.xml"/><Relationship Id="rId15" Type="http://schemas.openxmlformats.org/officeDocument/2006/relationships/hyperlink" Target="https://unibuc.webex.com/unibuc/onstage/g.php?MTID=e49e12d027684008b97995ae5d83ed3b6" TargetMode="External"/><Relationship Id="rId23" Type="http://schemas.openxmlformats.org/officeDocument/2006/relationships/hyperlink" Target="https://unibuc.webex.com/unibuc/onstage/g.php?MTID=ef87a7b11dcc7a74aebefe270a6463fa3" TargetMode="External"/><Relationship Id="rId28" Type="http://schemas.openxmlformats.org/officeDocument/2006/relationships/header" Target="header1.xml"/><Relationship Id="rId10" Type="http://schemas.openxmlformats.org/officeDocument/2006/relationships/image" Target="media/image4.jpg"/><Relationship Id="rId19" Type="http://schemas.openxmlformats.org/officeDocument/2006/relationships/hyperlink" Target="https://unibuc.webex.com/unibuc/onstage/g.php?MTID=ece66a5dc984993171b95270f512dd2a7"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hyperlink" Target="https://unibuc.webex.com/unibuc/onstage/g.php?MTID=e99ac9b2b0e121139afbb5cb5bbe35f79" TargetMode="External"/><Relationship Id="rId22" Type="http://schemas.openxmlformats.org/officeDocument/2006/relationships/hyperlink" Target="https://unibuc.webex.com/unibuc/onstage/g.php?MTID=e9d07216493586d74c16c2bb0a0669a32" TargetMode="External"/><Relationship Id="rId27" Type="http://schemas.openxmlformats.org/officeDocument/2006/relationships/hyperlink" Target="https://unibuc.webex.com/unibuc/onstage/g.php?MTID=e205e173fe0e5cba805b7e2315ac94a78"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BzUlJVVTWErZD9Rk0KH3B8IXNfw==">AMUW2mU9U84BkqEdGBbmLJhH3vOHNpmFY8sywtSpQXF3xTm67979QbmBs3Un6exZpuJ+CnZppb+9v2l0gbsBsw3gZ9CVM5tHkSqjGLVHUBGUDNL997yRi0s=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3023</Words>
  <Characters>17233</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Romina</dc:creator>
  <cp:lastModifiedBy>OSCAR STANCIULESCU</cp:lastModifiedBy>
  <cp:revision>4</cp:revision>
  <cp:lastPrinted>2021-05-19T10:50:00Z</cp:lastPrinted>
  <dcterms:created xsi:type="dcterms:W3CDTF">2021-05-19T10:50:00Z</dcterms:created>
  <dcterms:modified xsi:type="dcterms:W3CDTF">2021-05-19T11:04:00Z</dcterms:modified>
</cp:coreProperties>
</file>